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A93C" w14:textId="77777777" w:rsidR="00DA169D" w:rsidRDefault="00DA169D" w:rsidP="000C28A7">
      <w:pPr>
        <w:jc w:val="center"/>
      </w:pPr>
    </w:p>
    <w:p w14:paraId="795756DC" w14:textId="77777777" w:rsidR="00DA169D" w:rsidRDefault="00DA169D" w:rsidP="000C28A7">
      <w:pPr>
        <w:jc w:val="center"/>
      </w:pPr>
    </w:p>
    <w:p w14:paraId="26AC1DB3" w14:textId="77777777" w:rsidR="00DA169D" w:rsidRDefault="00DA169D" w:rsidP="000C28A7">
      <w:pPr>
        <w:jc w:val="center"/>
      </w:pPr>
    </w:p>
    <w:p w14:paraId="33FC2588" w14:textId="77777777" w:rsidR="00DA169D" w:rsidRDefault="00DA169D" w:rsidP="000C28A7">
      <w:pPr>
        <w:jc w:val="center"/>
      </w:pPr>
    </w:p>
    <w:p w14:paraId="6B38B383" w14:textId="77777777" w:rsidR="00437943" w:rsidRDefault="00437943" w:rsidP="000C28A7">
      <w:pPr>
        <w:jc w:val="center"/>
      </w:pPr>
    </w:p>
    <w:p w14:paraId="794B9203" w14:textId="77777777" w:rsidR="00DA169D" w:rsidRDefault="00DA169D" w:rsidP="000C28A7">
      <w:pPr>
        <w:autoSpaceDE w:val="0"/>
        <w:autoSpaceDN w:val="0"/>
        <w:adjustRightInd w:val="0"/>
        <w:jc w:val="left"/>
        <w:rPr>
          <w:rFonts w:ascii="MS-Gothic" w:eastAsia="MS-Gothic" w:cs="MS-Gothic"/>
          <w:kern w:val="0"/>
          <w:sz w:val="56"/>
          <w:szCs w:val="56"/>
        </w:rPr>
      </w:pPr>
    </w:p>
    <w:p w14:paraId="632D6CCE" w14:textId="77777777" w:rsidR="000C28A7" w:rsidRDefault="000C28A7" w:rsidP="000C28A7">
      <w:pPr>
        <w:autoSpaceDE w:val="0"/>
        <w:autoSpaceDN w:val="0"/>
        <w:adjustRightInd w:val="0"/>
        <w:jc w:val="left"/>
        <w:rPr>
          <w:rFonts w:ascii="MS-Gothic" w:eastAsia="MS-Gothic" w:cs="MS-Gothic"/>
          <w:kern w:val="0"/>
          <w:sz w:val="56"/>
          <w:szCs w:val="56"/>
        </w:rPr>
      </w:pPr>
      <w:r>
        <w:rPr>
          <w:rFonts w:ascii="MS-Gothic" w:eastAsia="MS-Gothic" w:cs="MS-Gothic" w:hint="eastAsia"/>
          <w:kern w:val="0"/>
          <w:sz w:val="56"/>
          <w:szCs w:val="56"/>
        </w:rPr>
        <w:t>第５期ねやがわ男女共同参画プラン</w:t>
      </w:r>
    </w:p>
    <w:p w14:paraId="60B41471" w14:textId="77777777" w:rsidR="000C28A7" w:rsidRDefault="000C28A7" w:rsidP="000C28A7">
      <w:r>
        <w:rPr>
          <w:rFonts w:ascii="MS-Gothic" w:eastAsia="MS-Gothic" w:cs="MS-Gothic" w:hint="eastAsia"/>
          <w:kern w:val="0"/>
          <w:sz w:val="40"/>
          <w:szCs w:val="40"/>
        </w:rPr>
        <w:t>令和３（</w:t>
      </w:r>
      <w:r>
        <w:rPr>
          <w:rFonts w:ascii="MS-Gothic" w:eastAsia="MS-Gothic" w:cs="MS-Gothic"/>
          <w:kern w:val="0"/>
          <w:sz w:val="40"/>
          <w:szCs w:val="40"/>
        </w:rPr>
        <w:t>2021</w:t>
      </w:r>
      <w:r>
        <w:rPr>
          <w:rFonts w:ascii="MS-Gothic" w:eastAsia="MS-Gothic" w:cs="MS-Gothic" w:hint="eastAsia"/>
          <w:kern w:val="0"/>
          <w:sz w:val="40"/>
          <w:szCs w:val="40"/>
        </w:rPr>
        <w:t>）年度～令和</w:t>
      </w:r>
      <w:r>
        <w:rPr>
          <w:rFonts w:ascii="MS-Gothic" w:eastAsia="MS-Gothic" w:cs="MS-Gothic"/>
          <w:kern w:val="0"/>
          <w:sz w:val="40"/>
          <w:szCs w:val="40"/>
        </w:rPr>
        <w:t>12</w:t>
      </w:r>
      <w:r>
        <w:rPr>
          <w:rFonts w:ascii="MS-Gothic" w:eastAsia="MS-Gothic" w:cs="MS-Gothic" w:hint="eastAsia"/>
          <w:kern w:val="0"/>
          <w:sz w:val="40"/>
          <w:szCs w:val="40"/>
        </w:rPr>
        <w:t>（</w:t>
      </w:r>
      <w:r>
        <w:rPr>
          <w:rFonts w:ascii="MS-Gothic" w:eastAsia="MS-Gothic" w:cs="MS-Gothic"/>
          <w:kern w:val="0"/>
          <w:sz w:val="40"/>
          <w:szCs w:val="40"/>
        </w:rPr>
        <w:t>2030</w:t>
      </w:r>
      <w:r>
        <w:rPr>
          <w:rFonts w:ascii="MS-Gothic" w:eastAsia="MS-Gothic" w:cs="MS-Gothic" w:hint="eastAsia"/>
          <w:kern w:val="0"/>
          <w:sz w:val="40"/>
          <w:szCs w:val="40"/>
        </w:rPr>
        <w:t>）年度</w:t>
      </w:r>
    </w:p>
    <w:p w14:paraId="77812BAF" w14:textId="764C16EC" w:rsidR="000C28A7" w:rsidRDefault="00014EF4">
      <w:r>
        <w:rPr>
          <w:noProof/>
        </w:rPr>
        <mc:AlternateContent>
          <mc:Choice Requires="wps">
            <w:drawing>
              <wp:anchor distT="0" distB="0" distL="114300" distR="114300" simplePos="0" relativeHeight="251662336" behindDoc="0" locked="0" layoutInCell="1" allowOverlap="1" wp14:anchorId="60184DC6" wp14:editId="17D204AF">
                <wp:simplePos x="0" y="0"/>
                <wp:positionH relativeFrom="margin">
                  <wp:posOffset>1453664</wp:posOffset>
                </wp:positionH>
                <wp:positionV relativeFrom="paragraph">
                  <wp:posOffset>183096</wp:posOffset>
                </wp:positionV>
                <wp:extent cx="2966422" cy="622570"/>
                <wp:effectExtent l="0" t="0" r="24765" b="25400"/>
                <wp:wrapNone/>
                <wp:docPr id="4" name="テキスト ボックス 4"/>
                <wp:cNvGraphicFramePr/>
                <a:graphic xmlns:a="http://schemas.openxmlformats.org/drawingml/2006/main">
                  <a:graphicData uri="http://schemas.microsoft.com/office/word/2010/wordprocessingShape">
                    <wps:wsp>
                      <wps:cNvSpPr txBox="1"/>
                      <wps:spPr>
                        <a:xfrm>
                          <a:off x="0" y="0"/>
                          <a:ext cx="2966422" cy="622570"/>
                        </a:xfrm>
                        <a:prstGeom prst="rect">
                          <a:avLst/>
                        </a:prstGeom>
                        <a:solidFill>
                          <a:schemeClr val="lt1"/>
                        </a:solidFill>
                        <a:ln w="6350">
                          <a:solidFill>
                            <a:prstClr val="black"/>
                          </a:solidFill>
                        </a:ln>
                      </wps:spPr>
                      <wps:txbx>
                        <w:txbxContent>
                          <w:p w14:paraId="790E8D4C" w14:textId="1AFF4250" w:rsidR="00014EF4" w:rsidRPr="00014EF4" w:rsidRDefault="00014EF4" w:rsidP="009574DC">
                            <w:pPr>
                              <w:ind w:firstLineChars="200" w:firstLine="824"/>
                              <w:rPr>
                                <w:rFonts w:ascii="MS-Gothic" w:eastAsia="MS-Gothic"/>
                                <w:sz w:val="40"/>
                                <w:szCs w:val="36"/>
                              </w:rPr>
                            </w:pPr>
                            <w:r w:rsidRPr="00014EF4">
                              <w:rPr>
                                <w:rFonts w:ascii="MS-Gothic" w:eastAsia="MS-Gothic" w:hint="eastAsia"/>
                                <w:sz w:val="40"/>
                                <w:szCs w:val="36"/>
                              </w:rPr>
                              <w:t>意</w:t>
                            </w:r>
                            <w:r w:rsidR="009574DC">
                              <w:rPr>
                                <w:rFonts w:ascii="MS-Gothic" w:eastAsia="MS-Gothic" w:hint="eastAsia"/>
                                <w:sz w:val="40"/>
                                <w:szCs w:val="36"/>
                              </w:rPr>
                              <w:t xml:space="preserve"> </w:t>
                            </w:r>
                            <w:r w:rsidRPr="00014EF4">
                              <w:rPr>
                                <w:rFonts w:ascii="MS-Gothic" w:eastAsia="MS-Gothic" w:hint="eastAsia"/>
                                <w:sz w:val="40"/>
                                <w:szCs w:val="36"/>
                              </w:rPr>
                              <w:t>見</w:t>
                            </w:r>
                            <w:r w:rsidR="009574DC">
                              <w:rPr>
                                <w:rFonts w:ascii="MS-Gothic" w:eastAsia="MS-Gothic" w:hint="eastAsia"/>
                                <w:sz w:val="40"/>
                                <w:szCs w:val="36"/>
                              </w:rPr>
                              <w:t xml:space="preserve"> </w:t>
                            </w:r>
                            <w:r w:rsidRPr="00014EF4">
                              <w:rPr>
                                <w:rFonts w:ascii="MS-Gothic" w:eastAsia="MS-Gothic" w:hint="eastAsia"/>
                                <w:sz w:val="40"/>
                                <w:szCs w:val="36"/>
                              </w:rPr>
                              <w:t>シ</w:t>
                            </w:r>
                            <w:r w:rsidR="009574DC">
                              <w:rPr>
                                <w:rFonts w:ascii="MS-Gothic" w:eastAsia="MS-Gothic" w:hint="eastAsia"/>
                                <w:sz w:val="40"/>
                                <w:szCs w:val="36"/>
                              </w:rPr>
                              <w:t xml:space="preserve"> </w:t>
                            </w:r>
                            <w:r w:rsidRPr="00014EF4">
                              <w:rPr>
                                <w:rFonts w:ascii="MS-Gothic" w:eastAsia="MS-Gothic" w:hint="eastAsia"/>
                                <w:sz w:val="40"/>
                                <w:szCs w:val="36"/>
                              </w:rPr>
                              <w:t>ー</w:t>
                            </w:r>
                            <w:r w:rsidR="009574DC">
                              <w:rPr>
                                <w:rFonts w:ascii="MS-Gothic" w:eastAsia="MS-Gothic" w:hint="eastAsia"/>
                                <w:sz w:val="40"/>
                                <w:szCs w:val="36"/>
                              </w:rPr>
                              <w:t xml:space="preserve"> </w:t>
                            </w:r>
                            <w:r w:rsidRPr="00014EF4">
                              <w:rPr>
                                <w:rFonts w:ascii="MS-Gothic" w:eastAsia="MS-Gothic" w:hint="eastAsia"/>
                                <w:sz w:val="40"/>
                                <w:szCs w:val="36"/>
                              </w:rPr>
                              <w:t>ト</w:t>
                            </w:r>
                            <w:r>
                              <w:rPr>
                                <w:rFonts w:ascii="MS-Gothic" w:eastAsia="MS-Gothic" w:hint="eastAsia"/>
                                <w:sz w:val="40"/>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184DC6" id="_x0000_t202" coordsize="21600,21600" o:spt="202" path="m,l,21600r21600,l21600,xe">
                <v:stroke joinstyle="miter"/>
                <v:path gradientshapeok="t" o:connecttype="rect"/>
              </v:shapetype>
              <v:shape id="テキスト ボックス 4" o:spid="_x0000_s1026" type="#_x0000_t202" style="position:absolute;left:0;text-align:left;margin-left:114.45pt;margin-top:14.4pt;width:233.6pt;height:49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" fillcolor="white [3201]" strokeweight=".5pt">
                <v:textbox>
                  <w:txbxContent>
                    <w:p w14:paraId="790E8D4C" w14:textId="1AFF4250" w:rsidR="00014EF4" w:rsidRPr="00014EF4" w:rsidRDefault="00014EF4" w:rsidP="009574DC">
                      <w:pPr>
                        <w:ind w:firstLineChars="200" w:firstLine="824"/>
                        <w:rPr>
                          <w:rFonts w:ascii="MS-Gothic" w:eastAsia="MS-Gothic"/>
                          <w:sz w:val="40"/>
                          <w:szCs w:val="36"/>
                        </w:rPr>
                      </w:pPr>
                      <w:r w:rsidRPr="00014EF4">
                        <w:rPr>
                          <w:rFonts w:ascii="MS-Gothic" w:eastAsia="MS-Gothic" w:hint="eastAsia"/>
                          <w:sz w:val="40"/>
                          <w:szCs w:val="36"/>
                        </w:rPr>
                        <w:t>意</w:t>
                      </w:r>
                      <w:r w:rsidR="009574DC">
                        <w:rPr>
                          <w:rFonts w:ascii="MS-Gothic" w:eastAsia="MS-Gothic" w:hint="eastAsia"/>
                          <w:sz w:val="40"/>
                          <w:szCs w:val="36"/>
                        </w:rPr>
                        <w:t xml:space="preserve"> </w:t>
                      </w:r>
                      <w:r w:rsidRPr="00014EF4">
                        <w:rPr>
                          <w:rFonts w:ascii="MS-Gothic" w:eastAsia="MS-Gothic" w:hint="eastAsia"/>
                          <w:sz w:val="40"/>
                          <w:szCs w:val="36"/>
                        </w:rPr>
                        <w:t>見</w:t>
                      </w:r>
                      <w:r w:rsidR="009574DC">
                        <w:rPr>
                          <w:rFonts w:ascii="MS-Gothic" w:eastAsia="MS-Gothic" w:hint="eastAsia"/>
                          <w:sz w:val="40"/>
                          <w:szCs w:val="36"/>
                        </w:rPr>
                        <w:t xml:space="preserve"> </w:t>
                      </w:r>
                      <w:r w:rsidRPr="00014EF4">
                        <w:rPr>
                          <w:rFonts w:ascii="MS-Gothic" w:eastAsia="MS-Gothic" w:hint="eastAsia"/>
                          <w:sz w:val="40"/>
                          <w:szCs w:val="36"/>
                        </w:rPr>
                        <w:t>シ</w:t>
                      </w:r>
                      <w:r w:rsidR="009574DC">
                        <w:rPr>
                          <w:rFonts w:ascii="MS-Gothic" w:eastAsia="MS-Gothic" w:hint="eastAsia"/>
                          <w:sz w:val="40"/>
                          <w:szCs w:val="36"/>
                        </w:rPr>
                        <w:t xml:space="preserve"> </w:t>
                      </w:r>
                      <w:r w:rsidRPr="00014EF4">
                        <w:rPr>
                          <w:rFonts w:ascii="MS-Gothic" w:eastAsia="MS-Gothic" w:hint="eastAsia"/>
                          <w:sz w:val="40"/>
                          <w:szCs w:val="36"/>
                        </w:rPr>
                        <w:t>ー</w:t>
                      </w:r>
                      <w:r w:rsidR="009574DC">
                        <w:rPr>
                          <w:rFonts w:ascii="MS-Gothic" w:eastAsia="MS-Gothic" w:hint="eastAsia"/>
                          <w:sz w:val="40"/>
                          <w:szCs w:val="36"/>
                        </w:rPr>
                        <w:t xml:space="preserve"> </w:t>
                      </w:r>
                      <w:r w:rsidRPr="00014EF4">
                        <w:rPr>
                          <w:rFonts w:ascii="MS-Gothic" w:eastAsia="MS-Gothic" w:hint="eastAsia"/>
                          <w:sz w:val="40"/>
                          <w:szCs w:val="36"/>
                        </w:rPr>
                        <w:t>ト</w:t>
                      </w:r>
                      <w:r>
                        <w:rPr>
                          <w:rFonts w:ascii="MS-Gothic" w:eastAsia="MS-Gothic" w:hint="eastAsia"/>
                          <w:sz w:val="40"/>
                          <w:szCs w:val="36"/>
                        </w:rPr>
                        <w:t xml:space="preserve">　　</w:t>
                      </w:r>
                    </w:p>
                  </w:txbxContent>
                </v:textbox>
                <w10:wrap anchorx="margin"/>
              </v:shape>
            </w:pict>
          </mc:Fallback>
        </mc:AlternateContent>
      </w:r>
    </w:p>
    <w:p w14:paraId="3175C359" w14:textId="77777777" w:rsidR="000C28A7" w:rsidRDefault="000C28A7"/>
    <w:p w14:paraId="0DD40108" w14:textId="77777777" w:rsidR="000C28A7" w:rsidRDefault="000C28A7"/>
    <w:p w14:paraId="19383F43" w14:textId="77777777" w:rsidR="000C28A7" w:rsidRDefault="000C28A7"/>
    <w:p w14:paraId="1DDFBF64" w14:textId="77777777" w:rsidR="000C28A7" w:rsidRDefault="000C28A7"/>
    <w:p w14:paraId="2BBE0ED6" w14:textId="77777777" w:rsidR="000C28A7" w:rsidRDefault="000C28A7"/>
    <w:p w14:paraId="354BE15D" w14:textId="77777777" w:rsidR="000C28A7" w:rsidRDefault="000C28A7"/>
    <w:p w14:paraId="3B117A69" w14:textId="77777777" w:rsidR="000C28A7" w:rsidRDefault="000C28A7"/>
    <w:p w14:paraId="2891EEE1" w14:textId="77777777" w:rsidR="000C28A7" w:rsidRDefault="000C28A7"/>
    <w:p w14:paraId="0185F453" w14:textId="77777777" w:rsidR="000C28A7" w:rsidRDefault="000C28A7"/>
    <w:p w14:paraId="0AFACBAE" w14:textId="77777777" w:rsidR="000C28A7" w:rsidRDefault="000C28A7"/>
    <w:p w14:paraId="5264762D" w14:textId="77777777" w:rsidR="000C28A7" w:rsidRDefault="000C28A7"/>
    <w:p w14:paraId="731688E1" w14:textId="77777777" w:rsidR="000C28A7" w:rsidRDefault="000C28A7"/>
    <w:p w14:paraId="428E10E1" w14:textId="77777777" w:rsidR="000C28A7" w:rsidRDefault="000C28A7"/>
    <w:p w14:paraId="5F2A6C5E" w14:textId="77777777" w:rsidR="000C28A7" w:rsidRDefault="000C28A7"/>
    <w:p w14:paraId="798C29D0" w14:textId="77777777" w:rsidR="009E6647" w:rsidRDefault="009E6647"/>
    <w:p w14:paraId="112CFE56" w14:textId="77777777" w:rsidR="009E6647" w:rsidRDefault="009E6647"/>
    <w:p w14:paraId="0625E0C5" w14:textId="77777777" w:rsidR="009E6647" w:rsidRDefault="009E6647"/>
    <w:p w14:paraId="762C8987" w14:textId="77777777" w:rsidR="009E6647" w:rsidRDefault="009E6647"/>
    <w:p w14:paraId="25A50771" w14:textId="77777777" w:rsidR="009E6647" w:rsidRDefault="009E6647" w:rsidP="000C28A7">
      <w:pPr>
        <w:autoSpaceDE w:val="0"/>
        <w:autoSpaceDN w:val="0"/>
        <w:adjustRightInd w:val="0"/>
        <w:jc w:val="left"/>
        <w:rPr>
          <w:rFonts w:ascii="BIZ-UDPGothic" w:eastAsia="BIZ-UDPGothic" w:cs="BIZ-UDPGothic"/>
          <w:color w:val="2A7AF9"/>
          <w:kern w:val="0"/>
          <w:sz w:val="32"/>
          <w:szCs w:val="32"/>
        </w:rPr>
      </w:pPr>
    </w:p>
    <w:p w14:paraId="471B3638" w14:textId="77777777" w:rsidR="000C28A7" w:rsidRDefault="000C28A7" w:rsidP="000C28A7">
      <w:pPr>
        <w:autoSpaceDE w:val="0"/>
        <w:autoSpaceDN w:val="0"/>
        <w:adjustRightInd w:val="0"/>
        <w:jc w:val="left"/>
        <w:rPr>
          <w:rFonts w:ascii="BIZ-UDPGothic" w:eastAsia="BIZ-UDPGothic" w:cs="BIZ-UDPGothic"/>
          <w:color w:val="2A7AF9"/>
          <w:kern w:val="0"/>
          <w:sz w:val="32"/>
          <w:szCs w:val="32"/>
        </w:rPr>
      </w:pPr>
      <w:r>
        <w:rPr>
          <w:rFonts w:ascii="BIZ-UDPGothic" w:eastAsia="BIZ-UDPGothic" w:cs="BIZ-UDPGothic" w:hint="eastAsia"/>
          <w:color w:val="2A7AF9"/>
          <w:kern w:val="0"/>
          <w:sz w:val="32"/>
          <w:szCs w:val="32"/>
        </w:rPr>
        <w:t>プランの体系</w:t>
      </w:r>
    </w:p>
    <w:p w14:paraId="79FBD6B6" w14:textId="77777777" w:rsidR="000C28A7" w:rsidRPr="000E3725" w:rsidRDefault="000C28A7" w:rsidP="000C28A7">
      <w:pPr>
        <w:autoSpaceDE w:val="0"/>
        <w:autoSpaceDN w:val="0"/>
        <w:adjustRightInd w:val="0"/>
        <w:jc w:val="left"/>
        <w:rPr>
          <w:rFonts w:ascii="ＭＳ ゴシック" w:eastAsia="ＭＳ ゴシック" w:hAnsi="ＭＳ ゴシック" w:cs="BIZ-UDPGothic-Bold"/>
          <w:b/>
          <w:bCs/>
          <w:color w:val="000000"/>
          <w:kern w:val="0"/>
          <w:sz w:val="20"/>
          <w:szCs w:val="20"/>
        </w:rPr>
      </w:pPr>
      <w:r w:rsidRPr="000E3725">
        <w:rPr>
          <w:rFonts w:ascii="ＭＳ ゴシック" w:eastAsia="ＭＳ ゴシック" w:hAnsi="ＭＳ ゴシック" w:cs="BIZ-UDPGothic-Bold" w:hint="eastAsia"/>
          <w:b/>
          <w:bCs/>
          <w:color w:val="000000"/>
          <w:kern w:val="0"/>
          <w:sz w:val="20"/>
          <w:szCs w:val="20"/>
        </w:rPr>
        <w:t>基本目標</w:t>
      </w:r>
      <w:r w:rsidRPr="000E3725">
        <w:rPr>
          <w:rFonts w:ascii="ＭＳ ゴシック" w:eastAsia="ＭＳ ゴシック" w:hAnsi="ＭＳ ゴシック" w:cs="BIZ-UDPGothic-Bold"/>
          <w:b/>
          <w:bCs/>
          <w:color w:val="000000"/>
          <w:kern w:val="0"/>
          <w:sz w:val="20"/>
          <w:szCs w:val="20"/>
        </w:rPr>
        <w:t xml:space="preserve"> </w:t>
      </w:r>
      <w:r w:rsidRPr="000E3725">
        <w:rPr>
          <w:rFonts w:ascii="ＭＳ ゴシック" w:eastAsia="ＭＳ ゴシック" w:hAnsi="ＭＳ ゴシック" w:cs="BIZ-UDPGothic-Bold" w:hint="eastAsia"/>
          <w:b/>
          <w:bCs/>
          <w:color w:val="000000"/>
          <w:kern w:val="0"/>
          <w:sz w:val="20"/>
          <w:szCs w:val="20"/>
        </w:rPr>
        <w:t>課題</w:t>
      </w:r>
    </w:p>
    <w:p w14:paraId="4D68F230" w14:textId="77777777" w:rsidR="007875F0" w:rsidRPr="000E3725" w:rsidRDefault="00735B59" w:rsidP="007875F0">
      <w:pPr>
        <w:autoSpaceDE w:val="0"/>
        <w:autoSpaceDN w:val="0"/>
        <w:adjustRightInd w:val="0"/>
        <w:jc w:val="left"/>
        <w:rPr>
          <w:rFonts w:ascii="ＭＳ ゴシック" w:eastAsia="ＭＳ ゴシック" w:hAnsi="ＭＳ ゴシック" w:cs="BIZ-UDPGothic-Bold"/>
          <w:b/>
          <w:bCs/>
          <w:color w:val="000000"/>
          <w:kern w:val="0"/>
          <w:sz w:val="40"/>
          <w:szCs w:val="40"/>
        </w:rPr>
      </w:pPr>
      <w:r>
        <w:rPr>
          <w:rFonts w:ascii="ＭＳ ゴシック" w:eastAsia="ＭＳ ゴシック" w:hAnsi="ＭＳ ゴシック" w:cs="BIZ-UDPGothic-Bold" w:hint="eastAsia"/>
          <w:b/>
          <w:bCs/>
          <w:color w:val="000000"/>
          <w:kern w:val="0"/>
          <w:sz w:val="40"/>
          <w:szCs w:val="40"/>
        </w:rPr>
        <w:t xml:space="preserve">　</w:t>
      </w:r>
      <w:r w:rsidR="007875F0" w:rsidRPr="000E3725">
        <w:rPr>
          <w:rFonts w:ascii="ＭＳ ゴシック" w:eastAsia="ＭＳ ゴシック" w:hAnsi="ＭＳ ゴシック" w:cs="BIZ-UDPGothic-Bold" w:hint="eastAsia"/>
          <w:b/>
          <w:bCs/>
          <w:color w:val="000000"/>
          <w:kern w:val="0"/>
          <w:sz w:val="40"/>
          <w:szCs w:val="40"/>
        </w:rPr>
        <w:t>Ⅰ</w:t>
      </w:r>
    </w:p>
    <w:p w14:paraId="4E1FEED5" w14:textId="77777777" w:rsidR="000E3725" w:rsidRPr="000E3725" w:rsidRDefault="007875F0" w:rsidP="000E3725">
      <w:pPr>
        <w:autoSpaceDE w:val="0"/>
        <w:autoSpaceDN w:val="0"/>
        <w:adjustRightInd w:val="0"/>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PGothic-Bold" w:hint="eastAsia"/>
          <w:b/>
          <w:bCs/>
          <w:color w:val="000000"/>
          <w:kern w:val="0"/>
          <w:sz w:val="22"/>
        </w:rPr>
        <w:t>あらゆる分野に</w:t>
      </w:r>
      <w:r w:rsidR="000E3725" w:rsidRPr="000E3725">
        <w:rPr>
          <w:rFonts w:ascii="ＭＳ ゴシック" w:eastAsia="ＭＳ ゴシック" w:hAnsi="ＭＳ ゴシック" w:cs="BIZ-UDPGothic-Bold" w:hint="eastAsia"/>
          <w:b/>
          <w:bCs/>
          <w:color w:val="000000"/>
          <w:kern w:val="0"/>
          <w:sz w:val="22"/>
        </w:rPr>
        <w:t xml:space="preserve">　　 　</w:t>
      </w:r>
      <w:r w:rsidR="000E3725" w:rsidRPr="000E3725">
        <w:rPr>
          <w:rFonts w:ascii="ＭＳ ゴシック" w:eastAsia="ＭＳ ゴシック" w:hAnsi="ＭＳ ゴシック" w:cs="BIZ-UDGothic" w:hint="eastAsia"/>
          <w:color w:val="000000"/>
          <w:kern w:val="0"/>
          <w:sz w:val="20"/>
          <w:szCs w:val="20"/>
        </w:rPr>
        <w:t>１</w:t>
      </w:r>
      <w:r w:rsidR="000E3725" w:rsidRPr="000E3725">
        <w:rPr>
          <w:rFonts w:ascii="ＭＳ ゴシック" w:eastAsia="ＭＳ ゴシック" w:hAnsi="ＭＳ ゴシック" w:cs="BIZ-UDGothic"/>
          <w:color w:val="000000"/>
          <w:kern w:val="0"/>
          <w:sz w:val="20"/>
          <w:szCs w:val="20"/>
        </w:rPr>
        <w:t>.</w:t>
      </w:r>
      <w:r w:rsidR="000E3725" w:rsidRPr="000E3725">
        <w:rPr>
          <w:rFonts w:ascii="ＭＳ ゴシック" w:eastAsia="ＭＳ ゴシック" w:hAnsi="ＭＳ ゴシック" w:cs="BIZ-UDGothic" w:hint="eastAsia"/>
          <w:color w:val="000000"/>
          <w:kern w:val="0"/>
          <w:sz w:val="20"/>
          <w:szCs w:val="20"/>
        </w:rPr>
        <w:t>政策・方針決定過程への女性の参画推進</w:t>
      </w:r>
    </w:p>
    <w:p w14:paraId="3A1A4196" w14:textId="77777777" w:rsidR="000E3725" w:rsidRPr="000E3725" w:rsidRDefault="000E3725" w:rsidP="000E3725">
      <w:pPr>
        <w:autoSpaceDE w:val="0"/>
        <w:autoSpaceDN w:val="0"/>
        <w:adjustRightInd w:val="0"/>
        <w:jc w:val="left"/>
        <w:rPr>
          <w:rFonts w:ascii="ＭＳ ゴシック" w:eastAsia="ＭＳ ゴシック" w:hAnsi="ＭＳ ゴシック" w:cs="BIZ-UDPGothic-Bold"/>
          <w:b/>
          <w:bCs/>
          <w:color w:val="000000"/>
          <w:kern w:val="0"/>
          <w:sz w:val="22"/>
        </w:rPr>
      </w:pPr>
      <w:r w:rsidRPr="000E3725">
        <w:rPr>
          <w:rFonts w:ascii="ＭＳ ゴシック" w:eastAsia="ＭＳ ゴシック" w:hAnsi="ＭＳ ゴシック" w:cs="BIZ-UDPGothic-Bold" w:hint="eastAsia"/>
          <w:b/>
          <w:bCs/>
          <w:color w:val="000000"/>
          <w:kern w:val="0"/>
          <w:sz w:val="22"/>
        </w:rPr>
        <w:t>おける女性の</w:t>
      </w:r>
      <w:r>
        <w:rPr>
          <w:rFonts w:ascii="ＭＳ ゴシック" w:eastAsia="ＭＳ ゴシック" w:hAnsi="ＭＳ ゴシック" w:cs="BIZ-UDPGothic-Bold" w:hint="eastAsia"/>
          <w:b/>
          <w:bCs/>
          <w:color w:val="000000"/>
          <w:kern w:val="0"/>
          <w:sz w:val="22"/>
        </w:rPr>
        <w:t xml:space="preserve">　　　　 </w:t>
      </w:r>
      <w:r w:rsidRPr="000E3725">
        <w:rPr>
          <w:rFonts w:ascii="ＭＳ ゴシック" w:eastAsia="ＭＳ ゴシック" w:hAnsi="ＭＳ ゴシック" w:cs="BIZ-UDGothic" w:hint="eastAsia"/>
          <w:color w:val="000000"/>
          <w:kern w:val="0"/>
          <w:sz w:val="20"/>
          <w:szCs w:val="20"/>
        </w:rPr>
        <w:t>２</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地域における男女共同参画の促進</w:t>
      </w:r>
    </w:p>
    <w:p w14:paraId="1C52FA07" w14:textId="77777777" w:rsidR="000E3725" w:rsidRPr="000E3725" w:rsidRDefault="000E3725" w:rsidP="000E3725">
      <w:pPr>
        <w:autoSpaceDE w:val="0"/>
        <w:autoSpaceDN w:val="0"/>
        <w:adjustRightInd w:val="0"/>
        <w:jc w:val="left"/>
        <w:rPr>
          <w:rFonts w:ascii="ＭＳ ゴシック" w:eastAsia="ＭＳ ゴシック" w:hAnsi="ＭＳ ゴシック" w:cs="BIZ-UDPGothic-Bold"/>
          <w:b/>
          <w:bCs/>
          <w:color w:val="000000"/>
          <w:kern w:val="0"/>
          <w:sz w:val="22"/>
        </w:rPr>
      </w:pPr>
      <w:r w:rsidRPr="000E3725">
        <w:rPr>
          <w:rFonts w:ascii="ＭＳ ゴシック" w:eastAsia="ＭＳ ゴシック" w:hAnsi="ＭＳ ゴシック" w:cs="BIZ-UDPGothic-Bold" w:hint="eastAsia"/>
          <w:b/>
          <w:bCs/>
          <w:color w:val="000000"/>
          <w:kern w:val="0"/>
          <w:sz w:val="22"/>
        </w:rPr>
        <w:t>活躍推進</w:t>
      </w:r>
      <w:r>
        <w:rPr>
          <w:rFonts w:ascii="ＭＳ ゴシック" w:eastAsia="ＭＳ ゴシック" w:hAnsi="ＭＳ ゴシック" w:cs="BIZ-UDPGothic-Bold" w:hint="eastAsia"/>
          <w:b/>
          <w:bCs/>
          <w:color w:val="000000"/>
          <w:kern w:val="0"/>
          <w:sz w:val="22"/>
        </w:rPr>
        <w:t xml:space="preserve">　　　　　　</w:t>
      </w:r>
      <w:r w:rsidRPr="000E3725">
        <w:rPr>
          <w:rFonts w:ascii="ＭＳ ゴシック" w:eastAsia="ＭＳ ゴシック" w:hAnsi="ＭＳ ゴシック" w:cs="BIZ-UDPGothic-Bold" w:hint="eastAsia"/>
          <w:b/>
          <w:bCs/>
          <w:color w:val="000000"/>
          <w:kern w:val="0"/>
          <w:sz w:val="22"/>
        </w:rPr>
        <w:t xml:space="preserve"> </w:t>
      </w:r>
      <w:r w:rsidRPr="000E3725">
        <w:rPr>
          <w:rFonts w:ascii="ＭＳ ゴシック" w:eastAsia="ＭＳ ゴシック" w:hAnsi="ＭＳ ゴシック" w:cs="BIZ-UDGothic" w:hint="eastAsia"/>
          <w:color w:val="000000"/>
          <w:kern w:val="0"/>
          <w:sz w:val="20"/>
          <w:szCs w:val="20"/>
        </w:rPr>
        <w:t>３</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働く分野における男女共同参画の推進</w:t>
      </w:r>
    </w:p>
    <w:p w14:paraId="364E8C8D" w14:textId="77777777" w:rsidR="000E3725" w:rsidRPr="000E3725" w:rsidRDefault="000E3725" w:rsidP="000E3725">
      <w:pPr>
        <w:autoSpaceDE w:val="0"/>
        <w:autoSpaceDN w:val="0"/>
        <w:adjustRightInd w:val="0"/>
        <w:ind w:firstLineChars="1150" w:firstLine="2437"/>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Gothic" w:hint="eastAsia"/>
          <w:color w:val="000000"/>
          <w:kern w:val="0"/>
          <w:sz w:val="20"/>
          <w:szCs w:val="20"/>
        </w:rPr>
        <w:t>４</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仕事と生活の調和の実現</w:t>
      </w:r>
    </w:p>
    <w:p w14:paraId="7E72C4ED" w14:textId="77777777" w:rsidR="007875F0" w:rsidRPr="000E3725" w:rsidRDefault="007875F0" w:rsidP="007875F0">
      <w:pPr>
        <w:autoSpaceDE w:val="0"/>
        <w:autoSpaceDN w:val="0"/>
        <w:adjustRightInd w:val="0"/>
        <w:jc w:val="left"/>
        <w:rPr>
          <w:rFonts w:ascii="ＭＳ ゴシック" w:eastAsia="ＭＳ ゴシック" w:hAnsi="ＭＳ ゴシック" w:cs="BIZ-UDPGothic-Bold"/>
          <w:b/>
          <w:bCs/>
          <w:color w:val="000000"/>
          <w:kern w:val="0"/>
          <w:sz w:val="22"/>
        </w:rPr>
      </w:pPr>
    </w:p>
    <w:p w14:paraId="13F9B1C9" w14:textId="77777777" w:rsidR="000E3725" w:rsidRPr="000E3725" w:rsidRDefault="00735B59" w:rsidP="000E3725">
      <w:pPr>
        <w:autoSpaceDE w:val="0"/>
        <w:autoSpaceDN w:val="0"/>
        <w:adjustRightInd w:val="0"/>
        <w:jc w:val="left"/>
        <w:rPr>
          <w:rFonts w:ascii="ＭＳ ゴシック" w:eastAsia="ＭＳ ゴシック" w:hAnsi="ＭＳ ゴシック" w:cs="BIZ-UDPGothic-Bold"/>
          <w:b/>
          <w:bCs/>
          <w:color w:val="000000"/>
          <w:kern w:val="0"/>
          <w:sz w:val="40"/>
          <w:szCs w:val="40"/>
        </w:rPr>
      </w:pPr>
      <w:r>
        <w:rPr>
          <w:rFonts w:ascii="ＭＳ ゴシック" w:eastAsia="ＭＳ ゴシック" w:hAnsi="ＭＳ ゴシック" w:cs="BIZ-UDPGothic-Bold" w:hint="eastAsia"/>
          <w:b/>
          <w:bCs/>
          <w:color w:val="000000"/>
          <w:kern w:val="0"/>
          <w:sz w:val="40"/>
          <w:szCs w:val="40"/>
        </w:rPr>
        <w:t xml:space="preserve">　</w:t>
      </w:r>
      <w:r w:rsidR="000E3725" w:rsidRPr="000E3725">
        <w:rPr>
          <w:rFonts w:ascii="ＭＳ ゴシック" w:eastAsia="ＭＳ ゴシック" w:hAnsi="ＭＳ ゴシック" w:cs="BIZ-UDPGothic-Bold" w:hint="eastAsia"/>
          <w:b/>
          <w:bCs/>
          <w:color w:val="000000"/>
          <w:kern w:val="0"/>
          <w:sz w:val="40"/>
          <w:szCs w:val="40"/>
        </w:rPr>
        <w:t>Ⅱ</w:t>
      </w:r>
    </w:p>
    <w:p w14:paraId="6D261EE5" w14:textId="77777777" w:rsidR="000E3725" w:rsidRPr="000E3725" w:rsidRDefault="000E3725" w:rsidP="000E3725">
      <w:pPr>
        <w:autoSpaceDE w:val="0"/>
        <w:autoSpaceDN w:val="0"/>
        <w:adjustRightInd w:val="0"/>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PGothic-Bold" w:hint="eastAsia"/>
          <w:b/>
          <w:bCs/>
          <w:color w:val="000000"/>
          <w:kern w:val="0"/>
          <w:sz w:val="22"/>
        </w:rPr>
        <w:t>暮らしの安全と</w:t>
      </w:r>
      <w:r>
        <w:rPr>
          <w:rFonts w:ascii="ＭＳ ゴシック" w:eastAsia="ＭＳ ゴシック" w:hAnsi="ＭＳ ゴシック" w:cs="BIZ-UDPGothic-Bold" w:hint="eastAsia"/>
          <w:b/>
          <w:bCs/>
          <w:color w:val="000000"/>
          <w:kern w:val="0"/>
          <w:sz w:val="22"/>
        </w:rPr>
        <w:t xml:space="preserve">　　　</w:t>
      </w:r>
      <w:r w:rsidRPr="000E3725">
        <w:rPr>
          <w:rFonts w:ascii="ＭＳ ゴシック" w:eastAsia="ＭＳ ゴシック" w:hAnsi="ＭＳ ゴシック" w:cs="BIZ-UDGothic" w:hint="eastAsia"/>
          <w:color w:val="000000"/>
          <w:kern w:val="0"/>
          <w:sz w:val="20"/>
          <w:szCs w:val="20"/>
        </w:rPr>
        <w:t>１</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女性に対するあらゆる暴力の根絶</w:t>
      </w:r>
    </w:p>
    <w:p w14:paraId="6A7C1DD7" w14:textId="77777777" w:rsidR="000E3725" w:rsidRPr="000E3725" w:rsidRDefault="000E3725" w:rsidP="000E3725">
      <w:pPr>
        <w:autoSpaceDE w:val="0"/>
        <w:autoSpaceDN w:val="0"/>
        <w:adjustRightInd w:val="0"/>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PGothic-Bold" w:hint="eastAsia"/>
          <w:b/>
          <w:bCs/>
          <w:color w:val="000000"/>
          <w:kern w:val="0"/>
          <w:sz w:val="22"/>
        </w:rPr>
        <w:t>安心の確保</w:t>
      </w:r>
      <w:r>
        <w:rPr>
          <w:rFonts w:ascii="ＭＳ ゴシック" w:eastAsia="ＭＳ ゴシック" w:hAnsi="ＭＳ ゴシック" w:cs="BIZ-UDPGothic-Bold" w:hint="eastAsia"/>
          <w:b/>
          <w:bCs/>
          <w:color w:val="000000"/>
          <w:kern w:val="0"/>
          <w:sz w:val="22"/>
        </w:rPr>
        <w:t xml:space="preserve">　　　　　</w:t>
      </w:r>
      <w:r w:rsidRPr="000E3725">
        <w:rPr>
          <w:rFonts w:ascii="ＭＳ ゴシック" w:eastAsia="ＭＳ ゴシック" w:hAnsi="ＭＳ ゴシック" w:cs="BIZ-UDGothic" w:hint="eastAsia"/>
          <w:color w:val="000000"/>
          <w:kern w:val="0"/>
          <w:sz w:val="20"/>
          <w:szCs w:val="20"/>
        </w:rPr>
        <w:t>２</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生涯にわたる男女の健康支援</w:t>
      </w:r>
    </w:p>
    <w:p w14:paraId="3691BB9D" w14:textId="77777777" w:rsidR="000C28A7" w:rsidRPr="000E3725" w:rsidRDefault="000C28A7" w:rsidP="00735B59">
      <w:pPr>
        <w:autoSpaceDE w:val="0"/>
        <w:autoSpaceDN w:val="0"/>
        <w:adjustRightInd w:val="0"/>
        <w:ind w:firstLineChars="1100" w:firstLine="2331"/>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Gothic" w:hint="eastAsia"/>
          <w:color w:val="000000"/>
          <w:kern w:val="0"/>
          <w:sz w:val="20"/>
          <w:szCs w:val="20"/>
        </w:rPr>
        <w:t>３</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困難を抱える人への支援</w:t>
      </w:r>
    </w:p>
    <w:p w14:paraId="0FD74F34" w14:textId="77777777" w:rsidR="000C28A7" w:rsidRPr="000E3725" w:rsidRDefault="000C28A7" w:rsidP="00735B59">
      <w:pPr>
        <w:autoSpaceDE w:val="0"/>
        <w:autoSpaceDN w:val="0"/>
        <w:adjustRightInd w:val="0"/>
        <w:ind w:firstLineChars="1100" w:firstLine="2331"/>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Gothic" w:hint="eastAsia"/>
          <w:color w:val="000000"/>
          <w:kern w:val="0"/>
          <w:sz w:val="20"/>
          <w:szCs w:val="20"/>
        </w:rPr>
        <w:t>４</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防災・減災活動における男女共同参画の推進</w:t>
      </w:r>
    </w:p>
    <w:p w14:paraId="52063736" w14:textId="77777777" w:rsidR="000E3725" w:rsidRPr="000E3725" w:rsidRDefault="000E3725" w:rsidP="000C28A7">
      <w:pPr>
        <w:autoSpaceDE w:val="0"/>
        <w:autoSpaceDN w:val="0"/>
        <w:adjustRightInd w:val="0"/>
        <w:jc w:val="left"/>
        <w:rPr>
          <w:rFonts w:ascii="ＭＳ ゴシック" w:eastAsia="ＭＳ ゴシック" w:hAnsi="ＭＳ ゴシック" w:cs="BIZ-UDGothic"/>
          <w:color w:val="000000"/>
          <w:kern w:val="0"/>
          <w:sz w:val="20"/>
          <w:szCs w:val="20"/>
        </w:rPr>
      </w:pPr>
    </w:p>
    <w:p w14:paraId="5380EABB" w14:textId="77777777" w:rsidR="00735B59" w:rsidRPr="000E3725" w:rsidRDefault="00735B59" w:rsidP="00735B59">
      <w:pPr>
        <w:autoSpaceDE w:val="0"/>
        <w:autoSpaceDN w:val="0"/>
        <w:adjustRightInd w:val="0"/>
        <w:ind w:firstLineChars="100" w:firstLine="414"/>
        <w:jc w:val="left"/>
        <w:rPr>
          <w:rFonts w:ascii="ＭＳ ゴシック" w:eastAsia="ＭＳ ゴシック" w:hAnsi="ＭＳ ゴシック" w:cs="BIZ-UDPGothic-Bold"/>
          <w:b/>
          <w:bCs/>
          <w:color w:val="000000"/>
          <w:kern w:val="0"/>
          <w:sz w:val="40"/>
          <w:szCs w:val="40"/>
        </w:rPr>
      </w:pPr>
      <w:r w:rsidRPr="000E3725">
        <w:rPr>
          <w:rFonts w:ascii="ＭＳ ゴシック" w:eastAsia="ＭＳ ゴシック" w:hAnsi="ＭＳ ゴシック" w:cs="BIZ-UDPGothic-Bold" w:hint="eastAsia"/>
          <w:b/>
          <w:bCs/>
          <w:color w:val="000000"/>
          <w:kern w:val="0"/>
          <w:sz w:val="40"/>
          <w:szCs w:val="40"/>
        </w:rPr>
        <w:t>Ⅲ</w:t>
      </w:r>
    </w:p>
    <w:p w14:paraId="13B9F927" w14:textId="77777777" w:rsidR="00735B59" w:rsidRPr="00735B59" w:rsidRDefault="00735B59" w:rsidP="00735B59">
      <w:pPr>
        <w:autoSpaceDE w:val="0"/>
        <w:autoSpaceDN w:val="0"/>
        <w:adjustRightInd w:val="0"/>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PGothic-Bold" w:hint="eastAsia"/>
          <w:b/>
          <w:bCs/>
          <w:color w:val="000000"/>
          <w:kern w:val="0"/>
          <w:sz w:val="22"/>
        </w:rPr>
        <w:t>男女共同参画を</w:t>
      </w:r>
      <w:r>
        <w:rPr>
          <w:rFonts w:ascii="ＭＳ ゴシック" w:eastAsia="ＭＳ ゴシック" w:hAnsi="ＭＳ ゴシック" w:cs="BIZ-UDPGothic-Bold" w:hint="eastAsia"/>
          <w:b/>
          <w:bCs/>
          <w:color w:val="000000"/>
          <w:kern w:val="0"/>
          <w:sz w:val="22"/>
        </w:rPr>
        <w:t xml:space="preserve">     </w:t>
      </w:r>
      <w:r w:rsidRPr="000E3725">
        <w:rPr>
          <w:rFonts w:ascii="ＭＳ ゴシック" w:eastAsia="ＭＳ ゴシック" w:hAnsi="ＭＳ ゴシック" w:cs="BIZ-UDGothic" w:hint="eastAsia"/>
          <w:color w:val="000000"/>
          <w:kern w:val="0"/>
          <w:sz w:val="20"/>
          <w:szCs w:val="20"/>
        </w:rPr>
        <w:t>１</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男女共同参画の意識づくり</w:t>
      </w:r>
    </w:p>
    <w:p w14:paraId="60981240" w14:textId="77777777" w:rsidR="00735B59" w:rsidRPr="00735B59" w:rsidRDefault="00735B59" w:rsidP="00735B59">
      <w:pPr>
        <w:autoSpaceDE w:val="0"/>
        <w:autoSpaceDN w:val="0"/>
        <w:adjustRightInd w:val="0"/>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PGothic-Bold" w:hint="eastAsia"/>
          <w:b/>
          <w:bCs/>
          <w:color w:val="000000"/>
          <w:kern w:val="0"/>
          <w:sz w:val="22"/>
        </w:rPr>
        <w:t>基盤とした</w:t>
      </w:r>
      <w:r>
        <w:rPr>
          <w:rFonts w:ascii="ＭＳ ゴシック" w:eastAsia="ＭＳ ゴシック" w:hAnsi="ＭＳ ゴシック" w:cs="BIZ-UDPGothic-Bold" w:hint="eastAsia"/>
          <w:b/>
          <w:bCs/>
          <w:color w:val="000000"/>
          <w:kern w:val="0"/>
          <w:sz w:val="22"/>
        </w:rPr>
        <w:t xml:space="preserve">         </w:t>
      </w:r>
      <w:r w:rsidRPr="000E3725">
        <w:rPr>
          <w:rFonts w:ascii="ＭＳ ゴシック" w:eastAsia="ＭＳ ゴシック" w:hAnsi="ＭＳ ゴシック" w:cs="BIZ-UDGothic" w:hint="eastAsia"/>
          <w:color w:val="000000"/>
          <w:kern w:val="0"/>
          <w:sz w:val="20"/>
          <w:szCs w:val="20"/>
        </w:rPr>
        <w:t>２</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多様な選択を可能にする教育や学習の推進</w:t>
      </w:r>
    </w:p>
    <w:p w14:paraId="45010D39" w14:textId="77777777" w:rsidR="00735B59" w:rsidRPr="000E3725" w:rsidRDefault="00735B59" w:rsidP="00735B59">
      <w:pPr>
        <w:autoSpaceDE w:val="0"/>
        <w:autoSpaceDN w:val="0"/>
        <w:adjustRightInd w:val="0"/>
        <w:jc w:val="left"/>
        <w:rPr>
          <w:rFonts w:ascii="ＭＳ ゴシック" w:eastAsia="ＭＳ ゴシック" w:hAnsi="ＭＳ ゴシック" w:cs="BIZ-UDGothic"/>
          <w:color w:val="000000"/>
          <w:kern w:val="0"/>
          <w:sz w:val="20"/>
          <w:szCs w:val="20"/>
        </w:rPr>
      </w:pPr>
      <w:r w:rsidRPr="000E3725">
        <w:rPr>
          <w:rFonts w:ascii="ＭＳ ゴシック" w:eastAsia="ＭＳ ゴシック" w:hAnsi="ＭＳ ゴシック" w:cs="BIZ-UDPGothic-Bold" w:hint="eastAsia"/>
          <w:b/>
          <w:bCs/>
          <w:color w:val="000000"/>
          <w:kern w:val="0"/>
          <w:sz w:val="22"/>
        </w:rPr>
        <w:t>文化の浸透</w:t>
      </w:r>
      <w:r>
        <w:rPr>
          <w:rFonts w:ascii="ＭＳ ゴシック" w:eastAsia="ＭＳ ゴシック" w:hAnsi="ＭＳ ゴシック" w:cs="BIZ-UDPGothic-Bold" w:hint="eastAsia"/>
          <w:b/>
          <w:bCs/>
          <w:color w:val="000000"/>
          <w:kern w:val="0"/>
          <w:sz w:val="22"/>
        </w:rPr>
        <w:t xml:space="preserve">         </w:t>
      </w:r>
      <w:r w:rsidRPr="000E3725">
        <w:rPr>
          <w:rFonts w:ascii="ＭＳ ゴシック" w:eastAsia="ＭＳ ゴシック" w:hAnsi="ＭＳ ゴシック" w:cs="BIZ-UDGothic" w:hint="eastAsia"/>
          <w:color w:val="000000"/>
          <w:kern w:val="0"/>
          <w:sz w:val="20"/>
          <w:szCs w:val="20"/>
        </w:rPr>
        <w:t>３</w:t>
      </w:r>
      <w:r w:rsidRPr="000E3725">
        <w:rPr>
          <w:rFonts w:ascii="ＭＳ ゴシック" w:eastAsia="ＭＳ ゴシック" w:hAnsi="ＭＳ ゴシック" w:cs="BIZ-UDGothic"/>
          <w:color w:val="000000"/>
          <w:kern w:val="0"/>
          <w:sz w:val="20"/>
          <w:szCs w:val="20"/>
        </w:rPr>
        <w:t>.</w:t>
      </w:r>
      <w:r w:rsidRPr="000E3725">
        <w:rPr>
          <w:rFonts w:ascii="ＭＳ ゴシック" w:eastAsia="ＭＳ ゴシック" w:hAnsi="ＭＳ ゴシック" w:cs="BIZ-UDGothic" w:hint="eastAsia"/>
          <w:color w:val="000000"/>
          <w:kern w:val="0"/>
          <w:sz w:val="20"/>
          <w:szCs w:val="20"/>
        </w:rPr>
        <w:t>国際的な協調と貢献</w:t>
      </w:r>
    </w:p>
    <w:p w14:paraId="546513BB" w14:textId="77777777" w:rsidR="00931E25" w:rsidRDefault="00931E25" w:rsidP="00735B59">
      <w:pPr>
        <w:rPr>
          <w:rFonts w:ascii="ＭＳ ゴシック" w:eastAsia="ＭＳ ゴシック" w:hAnsi="ＭＳ ゴシック"/>
        </w:rPr>
      </w:pPr>
    </w:p>
    <w:p w14:paraId="44B2C679" w14:textId="77777777" w:rsidR="00931E25" w:rsidRPr="00931E25" w:rsidRDefault="00931E25" w:rsidP="00931E25">
      <w:pPr>
        <w:rPr>
          <w:rFonts w:ascii="ＭＳ ゴシック" w:eastAsia="ＭＳ ゴシック" w:hAnsi="ＭＳ ゴシック"/>
        </w:rPr>
      </w:pPr>
    </w:p>
    <w:p w14:paraId="1974EC1F" w14:textId="77777777" w:rsidR="00735B59" w:rsidRDefault="00735B59" w:rsidP="00931E25">
      <w:pPr>
        <w:rPr>
          <w:rFonts w:ascii="ＭＳ ゴシック" w:eastAsia="ＭＳ ゴシック" w:hAnsi="ＭＳ ゴシック"/>
        </w:rPr>
      </w:pPr>
    </w:p>
    <w:p w14:paraId="359324C6" w14:textId="77777777" w:rsidR="009E6647" w:rsidRDefault="009E6647" w:rsidP="00931E25">
      <w:pPr>
        <w:rPr>
          <w:rFonts w:ascii="ＭＳ ゴシック" w:eastAsia="ＭＳ ゴシック" w:hAnsi="ＭＳ ゴシック"/>
        </w:rPr>
      </w:pPr>
    </w:p>
    <w:p w14:paraId="68F68CA7" w14:textId="77777777" w:rsidR="009E6647" w:rsidRDefault="009E6647" w:rsidP="00931E25">
      <w:pPr>
        <w:rPr>
          <w:rFonts w:ascii="ＭＳ ゴシック" w:eastAsia="ＭＳ ゴシック" w:hAnsi="ＭＳ ゴシック"/>
        </w:rPr>
      </w:pPr>
    </w:p>
    <w:p w14:paraId="557EE2DF" w14:textId="77777777" w:rsidR="009E6647" w:rsidRDefault="009E6647" w:rsidP="00931E25">
      <w:pPr>
        <w:rPr>
          <w:rFonts w:ascii="ＭＳ ゴシック" w:eastAsia="ＭＳ ゴシック" w:hAnsi="ＭＳ ゴシック"/>
        </w:rPr>
      </w:pPr>
    </w:p>
    <w:p w14:paraId="7FD256AE" w14:textId="77777777" w:rsidR="009E6647" w:rsidRDefault="009E6647" w:rsidP="00931E25">
      <w:pPr>
        <w:rPr>
          <w:rFonts w:ascii="ＭＳ ゴシック" w:eastAsia="ＭＳ ゴシック" w:hAnsi="ＭＳ ゴシック"/>
        </w:rPr>
      </w:pPr>
    </w:p>
    <w:p w14:paraId="435450F7" w14:textId="77777777" w:rsidR="009E6647" w:rsidRDefault="009E6647" w:rsidP="00931E25">
      <w:pPr>
        <w:rPr>
          <w:rFonts w:ascii="ＭＳ ゴシック" w:eastAsia="ＭＳ ゴシック" w:hAnsi="ＭＳ ゴシック"/>
        </w:rPr>
      </w:pPr>
    </w:p>
    <w:p w14:paraId="70865C29" w14:textId="784C8527" w:rsidR="00855871" w:rsidRDefault="00855871" w:rsidP="00855871">
      <w:pPr>
        <w:rPr>
          <w:rFonts w:ascii="ＭＳ ゴシック" w:eastAsia="ＭＳ ゴシック" w:hAnsi="ＭＳ ゴシック"/>
        </w:rPr>
      </w:pPr>
      <w:r w:rsidRPr="00266D83">
        <w:rPr>
          <w:rFonts w:ascii="ＭＳ ゴシック" w:eastAsia="ＭＳ ゴシック" w:hAnsi="ＭＳ ゴシック" w:hint="eastAsia"/>
        </w:rPr>
        <w:lastRenderedPageBreak/>
        <w:t>【施策の方向と具体的取組】</w:t>
      </w:r>
    </w:p>
    <w:p w14:paraId="34B86F71" w14:textId="2831C180" w:rsidR="00720CDD" w:rsidRDefault="00551E8C" w:rsidP="00855871">
      <w:pPr>
        <w:rPr>
          <w:rFonts w:hAnsi="ＭＳ 明朝"/>
        </w:rPr>
      </w:pPr>
      <w:r w:rsidRPr="00551E8C">
        <w:rPr>
          <w:rFonts w:hAnsi="ＭＳ 明朝" w:hint="eastAsia"/>
        </w:rPr>
        <w:t>Ⅲ</w:t>
      </w:r>
      <w:r w:rsidRPr="00551E8C">
        <w:rPr>
          <w:rFonts w:hAnsi="ＭＳ 明朝"/>
        </w:rPr>
        <w:t xml:space="preserve"> 男女共同参画を基盤とした文化の浸透</w:t>
      </w:r>
    </w:p>
    <w:p w14:paraId="17D91DD9" w14:textId="77777777" w:rsidR="00551E8C" w:rsidRDefault="00551E8C" w:rsidP="00855871">
      <w:pPr>
        <w:rPr>
          <w:rFonts w:ascii="ＭＳ ゴシック" w:eastAsia="ＭＳ ゴシック" w:hAnsi="ＭＳ ゴシック"/>
        </w:rPr>
      </w:pPr>
    </w:p>
    <w:p w14:paraId="6D60EF5B" w14:textId="1ACDDDF2" w:rsidR="00144609" w:rsidRDefault="00551E8C" w:rsidP="00855871">
      <w:pPr>
        <w:rPr>
          <w:rFonts w:hAnsi="ＭＳ 明朝"/>
        </w:rPr>
      </w:pPr>
      <w:r w:rsidRPr="00551E8C">
        <w:rPr>
          <w:rFonts w:hAnsi="ＭＳ 明朝" w:hint="eastAsia"/>
        </w:rPr>
        <w:t>１</w:t>
      </w:r>
      <w:r w:rsidRPr="00551E8C">
        <w:rPr>
          <w:rFonts w:hAnsi="ＭＳ 明朝"/>
        </w:rPr>
        <w:t>. 男女共同参画の意識づくり</w:t>
      </w:r>
    </w:p>
    <w:p w14:paraId="0B034CD7" w14:textId="49502F11" w:rsidR="00D74005" w:rsidRDefault="00855871" w:rsidP="00855871">
      <w:pPr>
        <w:rPr>
          <w:rFonts w:ascii="ＭＳ ゴシック" w:eastAsia="ＭＳ ゴシック" w:hAnsi="ＭＳ ゴシック"/>
        </w:rPr>
      </w:pPr>
      <w:r w:rsidRPr="00266D83">
        <w:rPr>
          <w:rFonts w:ascii="ＭＳ ゴシック" w:eastAsia="ＭＳ ゴシック" w:hAnsi="ＭＳ ゴシック" w:hint="eastAsia"/>
        </w:rPr>
        <w:t>施策の方向</w:t>
      </w:r>
      <w:bookmarkStart w:id="0" w:name="_Hlk205996862"/>
      <w:r w:rsidR="00273BF8" w:rsidRPr="00273BF8">
        <w:rPr>
          <w:rFonts w:ascii="ＭＳ ゴシック" w:eastAsia="ＭＳ ゴシック" w:hAnsi="ＭＳ ゴシック"/>
        </w:rPr>
        <w:t>(</w:t>
      </w:r>
      <w:r w:rsidR="00CC2C3F">
        <w:rPr>
          <w:rFonts w:ascii="ＭＳ ゴシック" w:eastAsia="ＭＳ ゴシック" w:hAnsi="ＭＳ ゴシック" w:hint="eastAsia"/>
        </w:rPr>
        <w:t>１</w:t>
      </w:r>
      <w:r w:rsidR="00273BF8" w:rsidRPr="00273BF8">
        <w:rPr>
          <w:rFonts w:ascii="ＭＳ ゴシック" w:eastAsia="ＭＳ ゴシック" w:hAnsi="ＭＳ ゴシック"/>
        </w:rPr>
        <w:t>)</w:t>
      </w:r>
      <w:bookmarkEnd w:id="0"/>
      <w:r w:rsidR="00551E8C" w:rsidRPr="00551E8C">
        <w:rPr>
          <w:rFonts w:hint="eastAsia"/>
        </w:rPr>
        <w:t xml:space="preserve"> </w:t>
      </w:r>
      <w:r w:rsidR="00551E8C" w:rsidRPr="00551E8C">
        <w:rPr>
          <w:rFonts w:ascii="ＭＳ ゴシック" w:eastAsia="ＭＳ ゴシック" w:hAnsi="ＭＳ ゴシック" w:hint="eastAsia"/>
        </w:rPr>
        <w:t>男女の人権尊重と法制度の理解促進</w:t>
      </w:r>
    </w:p>
    <w:tbl>
      <w:tblPr>
        <w:tblStyle w:val="a3"/>
        <w:tblW w:w="9157" w:type="dxa"/>
        <w:tblLook w:val="04A0" w:firstRow="1" w:lastRow="0" w:firstColumn="1" w:lastColumn="0" w:noHBand="0" w:noVBand="1"/>
      </w:tblPr>
      <w:tblGrid>
        <w:gridCol w:w="566"/>
        <w:gridCol w:w="5761"/>
        <w:gridCol w:w="2830"/>
      </w:tblGrid>
      <w:tr w:rsidR="00855871" w14:paraId="769E5F06" w14:textId="77777777" w:rsidTr="00027B77">
        <w:trPr>
          <w:trHeight w:val="349"/>
        </w:trPr>
        <w:tc>
          <w:tcPr>
            <w:tcW w:w="566" w:type="dxa"/>
            <w:vAlign w:val="center"/>
          </w:tcPr>
          <w:p w14:paraId="29EB2F0E" w14:textId="77777777" w:rsidR="00855871" w:rsidRDefault="00855871" w:rsidP="002837E6">
            <w:pPr>
              <w:jc w:val="center"/>
              <w:rPr>
                <w:rFonts w:ascii="ＭＳ ゴシック" w:eastAsia="ＭＳ ゴシック" w:hAnsi="ＭＳ ゴシック"/>
              </w:rPr>
            </w:pPr>
            <w:r w:rsidRPr="00DC7087">
              <w:rPr>
                <w:rFonts w:ascii="ＭＳ ゴシック" w:eastAsia="ＭＳ ゴシック" w:hAnsi="ＭＳ ゴシック"/>
              </w:rPr>
              <w:t>NO</w:t>
            </w:r>
          </w:p>
        </w:tc>
        <w:tc>
          <w:tcPr>
            <w:tcW w:w="5761" w:type="dxa"/>
            <w:vAlign w:val="center"/>
          </w:tcPr>
          <w:p w14:paraId="3E78FAE9" w14:textId="77777777" w:rsidR="00855871" w:rsidRDefault="00855871" w:rsidP="002837E6">
            <w:pPr>
              <w:jc w:val="center"/>
              <w:rPr>
                <w:rFonts w:ascii="ＭＳ ゴシック" w:eastAsia="ＭＳ ゴシック" w:hAnsi="ＭＳ ゴシック"/>
              </w:rPr>
            </w:pPr>
            <w:r w:rsidRPr="000301D4">
              <w:rPr>
                <w:rFonts w:ascii="ＭＳ ゴシック" w:eastAsia="ＭＳ ゴシック" w:hAnsi="ＭＳ ゴシック" w:hint="eastAsia"/>
              </w:rPr>
              <w:t>具体的取組</w:t>
            </w:r>
          </w:p>
        </w:tc>
        <w:tc>
          <w:tcPr>
            <w:tcW w:w="2830" w:type="dxa"/>
            <w:vAlign w:val="center"/>
          </w:tcPr>
          <w:p w14:paraId="423E99C8" w14:textId="77777777" w:rsidR="00855871" w:rsidRDefault="00855871" w:rsidP="002837E6">
            <w:pPr>
              <w:jc w:val="center"/>
              <w:rPr>
                <w:rFonts w:ascii="ＭＳ ゴシック" w:eastAsia="ＭＳ ゴシック" w:hAnsi="ＭＳ ゴシック"/>
              </w:rPr>
            </w:pPr>
            <w:r w:rsidRPr="000301D4">
              <w:rPr>
                <w:rFonts w:ascii="ＭＳ ゴシック" w:eastAsia="ＭＳ ゴシック" w:hAnsi="ＭＳ ゴシック" w:hint="eastAsia"/>
              </w:rPr>
              <w:t>担当課</w:t>
            </w:r>
          </w:p>
        </w:tc>
      </w:tr>
      <w:tr w:rsidR="00855871" w:rsidRPr="00C57FD1" w14:paraId="277DD15B" w14:textId="77777777" w:rsidTr="00027B77">
        <w:trPr>
          <w:trHeight w:val="1873"/>
        </w:trPr>
        <w:tc>
          <w:tcPr>
            <w:tcW w:w="566" w:type="dxa"/>
            <w:vAlign w:val="center"/>
          </w:tcPr>
          <w:p w14:paraId="34B0736C" w14:textId="29A9BECA" w:rsidR="00855871" w:rsidRDefault="00C57FD1" w:rsidP="002837E6">
            <w:pPr>
              <w:jc w:val="center"/>
              <w:rPr>
                <w:rFonts w:ascii="ＭＳ ゴシック" w:eastAsia="ＭＳ ゴシック" w:hAnsi="ＭＳ ゴシック"/>
              </w:rPr>
            </w:pPr>
            <w:r>
              <w:rPr>
                <w:rFonts w:ascii="ＭＳ ゴシック" w:eastAsia="ＭＳ ゴシック" w:hAnsi="ＭＳ ゴシック" w:hint="eastAsia"/>
              </w:rPr>
              <w:t>63</w:t>
            </w:r>
          </w:p>
        </w:tc>
        <w:tc>
          <w:tcPr>
            <w:tcW w:w="5761" w:type="dxa"/>
          </w:tcPr>
          <w:p w14:paraId="7048D504" w14:textId="1E0A46DF" w:rsidR="00B5549A" w:rsidRDefault="00C57FD1" w:rsidP="00C57FD1">
            <w:pPr>
              <w:rPr>
                <w:rFonts w:ascii="ＭＳ ゴシック" w:eastAsia="ＭＳ ゴシック" w:hAnsi="ＭＳ ゴシック"/>
              </w:rPr>
            </w:pPr>
            <w:r w:rsidRPr="00C57FD1">
              <w:rPr>
                <w:rFonts w:ascii="ＭＳ ゴシック" w:eastAsia="ＭＳ ゴシック" w:hAnsi="ＭＳ ゴシック" w:hint="eastAsia"/>
              </w:rPr>
              <w:t>男女共同参画に関わる法律や制度の周知と理解を促進するための情報発信や学習機会を提供します。</w:t>
            </w:r>
          </w:p>
        </w:tc>
        <w:tc>
          <w:tcPr>
            <w:tcW w:w="2830" w:type="dxa"/>
          </w:tcPr>
          <w:p w14:paraId="4BF23F93" w14:textId="400535AD" w:rsidR="00B5549A" w:rsidRDefault="00C57FD1" w:rsidP="00C57FD1">
            <w:pPr>
              <w:rPr>
                <w:rFonts w:ascii="ＭＳ ゴシック" w:eastAsia="ＭＳ ゴシック" w:hAnsi="ＭＳ ゴシック"/>
              </w:rPr>
            </w:pPr>
            <w:r w:rsidRPr="00C57FD1">
              <w:rPr>
                <w:rFonts w:ascii="ＭＳ ゴシック" w:eastAsia="ＭＳ ゴシック" w:hAnsi="ＭＳ ゴシック" w:hint="eastAsia"/>
              </w:rPr>
              <w:t>人権・男女共同参画課</w:t>
            </w:r>
          </w:p>
        </w:tc>
      </w:tr>
      <w:tr w:rsidR="00855871" w14:paraId="35F2ED68" w14:textId="77777777" w:rsidTr="00027B77">
        <w:trPr>
          <w:trHeight w:val="1327"/>
        </w:trPr>
        <w:tc>
          <w:tcPr>
            <w:tcW w:w="566" w:type="dxa"/>
            <w:vAlign w:val="center"/>
          </w:tcPr>
          <w:p w14:paraId="20D55991" w14:textId="31C5136A" w:rsidR="00855871" w:rsidRDefault="00C57FD1" w:rsidP="002837E6">
            <w:pPr>
              <w:jc w:val="center"/>
              <w:rPr>
                <w:rFonts w:ascii="ＭＳ ゴシック" w:eastAsia="ＭＳ ゴシック" w:hAnsi="ＭＳ ゴシック"/>
              </w:rPr>
            </w:pPr>
            <w:r>
              <w:rPr>
                <w:rFonts w:ascii="ＭＳ ゴシック" w:eastAsia="ＭＳ ゴシック" w:hAnsi="ＭＳ ゴシック" w:hint="eastAsia"/>
              </w:rPr>
              <w:t>64</w:t>
            </w:r>
          </w:p>
        </w:tc>
        <w:tc>
          <w:tcPr>
            <w:tcW w:w="5761" w:type="dxa"/>
          </w:tcPr>
          <w:p w14:paraId="33D9CA6C" w14:textId="47A4D303" w:rsidR="00855871" w:rsidRDefault="00C57FD1" w:rsidP="00C57FD1">
            <w:pPr>
              <w:rPr>
                <w:rFonts w:ascii="ＭＳ ゴシック" w:eastAsia="ＭＳ ゴシック" w:hAnsi="ＭＳ ゴシック"/>
              </w:rPr>
            </w:pPr>
            <w:r w:rsidRPr="00C57FD1">
              <w:rPr>
                <w:rFonts w:ascii="ＭＳ ゴシック" w:eastAsia="ＭＳ ゴシック" w:hAnsi="ＭＳ ゴシック" w:hint="eastAsia"/>
              </w:rPr>
              <w:t>市の施策が男女共同参画の視点に立って取り組まれるよう、職員に対する男女の人権尊重の意義と男女共同参画に関わる法律・制度の理解を深める研修を実施します。</w:t>
            </w:r>
          </w:p>
        </w:tc>
        <w:tc>
          <w:tcPr>
            <w:tcW w:w="2830" w:type="dxa"/>
          </w:tcPr>
          <w:p w14:paraId="5B52CE2E" w14:textId="77777777" w:rsidR="00B5549A" w:rsidRDefault="00C57FD1" w:rsidP="00720CDD">
            <w:pPr>
              <w:rPr>
                <w:rFonts w:ascii="ＭＳ ゴシック" w:eastAsia="ＭＳ ゴシック" w:hAnsi="ＭＳ ゴシック"/>
              </w:rPr>
            </w:pPr>
            <w:r w:rsidRPr="00C57FD1">
              <w:rPr>
                <w:rFonts w:ascii="ＭＳ ゴシック" w:eastAsia="ＭＳ ゴシック" w:hAnsi="ＭＳ ゴシック" w:hint="eastAsia"/>
              </w:rPr>
              <w:t>人事室</w:t>
            </w:r>
          </w:p>
          <w:p w14:paraId="66F3E707" w14:textId="12BC9261" w:rsidR="00027B77" w:rsidRDefault="00027B77" w:rsidP="00720CDD">
            <w:pPr>
              <w:rPr>
                <w:rFonts w:ascii="ＭＳ ゴシック" w:eastAsia="ＭＳ ゴシック" w:hAnsi="ＭＳ ゴシック"/>
              </w:rPr>
            </w:pPr>
            <w:r w:rsidRPr="00C57FD1">
              <w:rPr>
                <w:rFonts w:ascii="ＭＳ ゴシック" w:eastAsia="ＭＳ ゴシック" w:hAnsi="ＭＳ ゴシック" w:hint="eastAsia"/>
              </w:rPr>
              <w:t>人権・男女共同参画課</w:t>
            </w:r>
          </w:p>
        </w:tc>
      </w:tr>
    </w:tbl>
    <w:p w14:paraId="1FBD3A30" w14:textId="77777777" w:rsidR="00623952" w:rsidRDefault="00623952" w:rsidP="00855871">
      <w:pPr>
        <w:rPr>
          <w:rFonts w:ascii="ＭＳ ゴシック" w:eastAsia="ＭＳ ゴシック" w:hAnsi="ＭＳ ゴシック"/>
        </w:rPr>
      </w:pPr>
    </w:p>
    <w:p w14:paraId="6AE3D495" w14:textId="77777777" w:rsidR="00855871" w:rsidRDefault="00855871" w:rsidP="00855871">
      <w:pPr>
        <w:rPr>
          <w:rFonts w:ascii="ＭＳ ゴシック" w:eastAsia="ＭＳ ゴシック" w:hAnsi="ＭＳ ゴシック"/>
        </w:rPr>
      </w:pPr>
      <w:r>
        <w:rPr>
          <w:rFonts w:ascii="ＭＳ ゴシック" w:eastAsia="ＭＳ ゴシック" w:hAnsi="ＭＳ ゴシック" w:hint="eastAsia"/>
        </w:rPr>
        <w:t>意見等</w:t>
      </w:r>
    </w:p>
    <w:tbl>
      <w:tblPr>
        <w:tblStyle w:val="a3"/>
        <w:tblW w:w="9177" w:type="dxa"/>
        <w:tblLook w:val="04A0" w:firstRow="1" w:lastRow="0" w:firstColumn="1" w:lastColumn="0" w:noHBand="0" w:noVBand="1"/>
      </w:tblPr>
      <w:tblGrid>
        <w:gridCol w:w="566"/>
        <w:gridCol w:w="8611"/>
      </w:tblGrid>
      <w:tr w:rsidR="00855871" w14:paraId="6FD93B12" w14:textId="77777777" w:rsidTr="00027B77">
        <w:trPr>
          <w:trHeight w:val="3028"/>
        </w:trPr>
        <w:tc>
          <w:tcPr>
            <w:tcW w:w="566" w:type="dxa"/>
            <w:vAlign w:val="center"/>
          </w:tcPr>
          <w:p w14:paraId="415F39B0" w14:textId="6FF94933" w:rsidR="00855871" w:rsidRDefault="00027B77" w:rsidP="002837E6">
            <w:pPr>
              <w:jc w:val="center"/>
              <w:rPr>
                <w:rFonts w:ascii="ＭＳ ゴシック" w:eastAsia="ＭＳ ゴシック" w:hAnsi="ＭＳ ゴシック"/>
              </w:rPr>
            </w:pPr>
            <w:r>
              <w:rPr>
                <w:rFonts w:ascii="ＭＳ ゴシック" w:eastAsia="ＭＳ ゴシック" w:hAnsi="ＭＳ ゴシック" w:hint="eastAsia"/>
              </w:rPr>
              <w:t>63</w:t>
            </w:r>
          </w:p>
        </w:tc>
        <w:tc>
          <w:tcPr>
            <w:tcW w:w="8611" w:type="dxa"/>
          </w:tcPr>
          <w:p w14:paraId="7D34DB97" w14:textId="77777777" w:rsidR="00855871" w:rsidRDefault="00855871" w:rsidP="002837E6">
            <w:pPr>
              <w:rPr>
                <w:rFonts w:ascii="ＭＳ ゴシック" w:eastAsia="ＭＳ ゴシック" w:hAnsi="ＭＳ ゴシック"/>
              </w:rPr>
            </w:pPr>
          </w:p>
        </w:tc>
      </w:tr>
      <w:tr w:rsidR="00855871" w14:paraId="30CA57B1" w14:textId="77777777" w:rsidTr="00027B77">
        <w:trPr>
          <w:trHeight w:val="2973"/>
        </w:trPr>
        <w:tc>
          <w:tcPr>
            <w:tcW w:w="566" w:type="dxa"/>
            <w:vAlign w:val="center"/>
          </w:tcPr>
          <w:p w14:paraId="0798296F" w14:textId="23B95FA8" w:rsidR="00855871" w:rsidRDefault="00027B77" w:rsidP="002837E6">
            <w:pPr>
              <w:jc w:val="center"/>
              <w:rPr>
                <w:rFonts w:ascii="ＭＳ ゴシック" w:eastAsia="ＭＳ ゴシック" w:hAnsi="ＭＳ ゴシック"/>
              </w:rPr>
            </w:pPr>
            <w:r>
              <w:rPr>
                <w:rFonts w:ascii="ＭＳ ゴシック" w:eastAsia="ＭＳ ゴシック" w:hAnsi="ＭＳ ゴシック" w:hint="eastAsia"/>
              </w:rPr>
              <w:t>64</w:t>
            </w:r>
          </w:p>
        </w:tc>
        <w:tc>
          <w:tcPr>
            <w:tcW w:w="8611" w:type="dxa"/>
          </w:tcPr>
          <w:p w14:paraId="737A2AD6" w14:textId="77777777" w:rsidR="00855871" w:rsidRDefault="00855871" w:rsidP="002837E6">
            <w:pPr>
              <w:rPr>
                <w:rFonts w:ascii="ＭＳ ゴシック" w:eastAsia="ＭＳ ゴシック" w:hAnsi="ＭＳ ゴシック"/>
              </w:rPr>
            </w:pPr>
          </w:p>
        </w:tc>
      </w:tr>
    </w:tbl>
    <w:p w14:paraId="661FBC03" w14:textId="1D75D7F3" w:rsidR="000536B1" w:rsidRDefault="000536B1" w:rsidP="00855871">
      <w:pPr>
        <w:rPr>
          <w:rFonts w:ascii="ＭＳ ゴシック" w:eastAsia="ＭＳ ゴシック" w:hAnsi="ＭＳ ゴシック"/>
        </w:rPr>
      </w:pPr>
    </w:p>
    <w:p w14:paraId="123DE104" w14:textId="632966CC" w:rsidR="0082288A" w:rsidRPr="0082288A" w:rsidRDefault="00855871" w:rsidP="0082288A">
      <w:pPr>
        <w:rPr>
          <w:rFonts w:ascii="ＭＳ ゴシック" w:eastAsia="ＭＳ ゴシック" w:hAnsi="ＭＳ ゴシック"/>
        </w:rPr>
      </w:pPr>
      <w:r w:rsidRPr="00266D83">
        <w:rPr>
          <w:rFonts w:ascii="ＭＳ ゴシック" w:eastAsia="ＭＳ ゴシック" w:hAnsi="ＭＳ ゴシック" w:hint="eastAsia"/>
        </w:rPr>
        <w:lastRenderedPageBreak/>
        <w:t>施策の方向</w:t>
      </w:r>
      <w:r w:rsidR="00273BF8" w:rsidRPr="00273BF8">
        <w:rPr>
          <w:rFonts w:ascii="ＭＳ ゴシック" w:eastAsia="ＭＳ ゴシック" w:hAnsi="ＭＳ ゴシック"/>
        </w:rPr>
        <w:t>(</w:t>
      </w:r>
      <w:r w:rsidR="00C15CF9">
        <w:rPr>
          <w:rFonts w:ascii="ＭＳ ゴシック" w:eastAsia="ＭＳ ゴシック" w:hAnsi="ＭＳ ゴシック" w:hint="eastAsia"/>
        </w:rPr>
        <w:t>２</w:t>
      </w:r>
      <w:r w:rsidR="00273BF8" w:rsidRPr="00273BF8">
        <w:rPr>
          <w:rFonts w:ascii="ＭＳ ゴシック" w:eastAsia="ＭＳ ゴシック" w:hAnsi="ＭＳ ゴシック"/>
        </w:rPr>
        <w:t>)</w:t>
      </w:r>
      <w:r w:rsidR="00551E8C" w:rsidRPr="00551E8C">
        <w:rPr>
          <w:rFonts w:hint="eastAsia"/>
        </w:rPr>
        <w:t xml:space="preserve"> </w:t>
      </w:r>
      <w:r w:rsidR="00551E8C" w:rsidRPr="00551E8C">
        <w:rPr>
          <w:rFonts w:ascii="ＭＳ ゴシック" w:eastAsia="ＭＳ ゴシック" w:hAnsi="ＭＳ ゴシック" w:hint="eastAsia"/>
        </w:rPr>
        <w:t>男女共同参画の視点に立った情報提供や啓発活動の充実</w:t>
      </w:r>
    </w:p>
    <w:tbl>
      <w:tblPr>
        <w:tblStyle w:val="a3"/>
        <w:tblW w:w="0" w:type="auto"/>
        <w:tblLook w:val="04A0" w:firstRow="1" w:lastRow="0" w:firstColumn="1" w:lastColumn="0" w:noHBand="0" w:noVBand="1"/>
      </w:tblPr>
      <w:tblGrid>
        <w:gridCol w:w="558"/>
        <w:gridCol w:w="5678"/>
        <w:gridCol w:w="2789"/>
      </w:tblGrid>
      <w:tr w:rsidR="00855871" w14:paraId="1AFD6540" w14:textId="77777777" w:rsidTr="00F14A5A">
        <w:trPr>
          <w:trHeight w:val="508"/>
        </w:trPr>
        <w:tc>
          <w:tcPr>
            <w:tcW w:w="558" w:type="dxa"/>
            <w:vAlign w:val="center"/>
          </w:tcPr>
          <w:p w14:paraId="775A035A" w14:textId="77777777" w:rsidR="00855871" w:rsidRDefault="00855871" w:rsidP="002837E6">
            <w:pPr>
              <w:jc w:val="center"/>
              <w:rPr>
                <w:rFonts w:ascii="ＭＳ ゴシック" w:eastAsia="ＭＳ ゴシック" w:hAnsi="ＭＳ ゴシック"/>
              </w:rPr>
            </w:pPr>
            <w:r w:rsidRPr="00DC7087">
              <w:rPr>
                <w:rFonts w:ascii="ＭＳ ゴシック" w:eastAsia="ＭＳ ゴシック" w:hAnsi="ＭＳ ゴシック"/>
              </w:rPr>
              <w:t>NO</w:t>
            </w:r>
          </w:p>
        </w:tc>
        <w:tc>
          <w:tcPr>
            <w:tcW w:w="5678" w:type="dxa"/>
            <w:vAlign w:val="center"/>
          </w:tcPr>
          <w:p w14:paraId="533F95EB" w14:textId="77777777" w:rsidR="00855871" w:rsidRDefault="00855871" w:rsidP="002837E6">
            <w:pPr>
              <w:jc w:val="center"/>
              <w:rPr>
                <w:rFonts w:ascii="ＭＳ ゴシック" w:eastAsia="ＭＳ ゴシック" w:hAnsi="ＭＳ ゴシック"/>
              </w:rPr>
            </w:pPr>
            <w:r w:rsidRPr="000301D4">
              <w:rPr>
                <w:rFonts w:ascii="ＭＳ ゴシック" w:eastAsia="ＭＳ ゴシック" w:hAnsi="ＭＳ ゴシック" w:hint="eastAsia"/>
              </w:rPr>
              <w:t>具体的取組</w:t>
            </w:r>
          </w:p>
        </w:tc>
        <w:tc>
          <w:tcPr>
            <w:tcW w:w="2789" w:type="dxa"/>
            <w:vAlign w:val="center"/>
          </w:tcPr>
          <w:p w14:paraId="49674CE2" w14:textId="77777777" w:rsidR="00855871" w:rsidRDefault="00855871" w:rsidP="002837E6">
            <w:pPr>
              <w:jc w:val="center"/>
              <w:rPr>
                <w:rFonts w:ascii="ＭＳ ゴシック" w:eastAsia="ＭＳ ゴシック" w:hAnsi="ＭＳ ゴシック"/>
              </w:rPr>
            </w:pPr>
            <w:r w:rsidRPr="000301D4">
              <w:rPr>
                <w:rFonts w:ascii="ＭＳ ゴシック" w:eastAsia="ＭＳ ゴシック" w:hAnsi="ＭＳ ゴシック" w:hint="eastAsia"/>
              </w:rPr>
              <w:t>担当課</w:t>
            </w:r>
          </w:p>
        </w:tc>
      </w:tr>
      <w:tr w:rsidR="00855871" w14:paraId="1FAE23B1" w14:textId="77777777" w:rsidTr="00F14A5A">
        <w:trPr>
          <w:trHeight w:val="1658"/>
        </w:trPr>
        <w:tc>
          <w:tcPr>
            <w:tcW w:w="558" w:type="dxa"/>
            <w:vAlign w:val="center"/>
          </w:tcPr>
          <w:p w14:paraId="0622185A" w14:textId="2B42500D" w:rsidR="00855871" w:rsidRDefault="00027B77" w:rsidP="002837E6">
            <w:pPr>
              <w:jc w:val="center"/>
              <w:rPr>
                <w:rFonts w:ascii="ＭＳ ゴシック" w:eastAsia="ＭＳ ゴシック" w:hAnsi="ＭＳ ゴシック"/>
              </w:rPr>
            </w:pPr>
            <w:r>
              <w:rPr>
                <w:rFonts w:ascii="ＭＳ ゴシック" w:eastAsia="ＭＳ ゴシック" w:hAnsi="ＭＳ ゴシック" w:hint="eastAsia"/>
              </w:rPr>
              <w:t>65</w:t>
            </w:r>
          </w:p>
        </w:tc>
        <w:tc>
          <w:tcPr>
            <w:tcW w:w="5678" w:type="dxa"/>
          </w:tcPr>
          <w:p w14:paraId="650CEED6" w14:textId="3C219EBA" w:rsidR="006343E1" w:rsidRDefault="00027B77" w:rsidP="00027B77">
            <w:pPr>
              <w:rPr>
                <w:rFonts w:ascii="ＭＳ ゴシック" w:eastAsia="ＭＳ ゴシック" w:hAnsi="ＭＳ ゴシック"/>
              </w:rPr>
            </w:pPr>
            <w:r w:rsidRPr="00027B77">
              <w:rPr>
                <w:rFonts w:ascii="ＭＳ ゴシック" w:eastAsia="ＭＳ ゴシック" w:hAnsi="ＭＳ ゴシック" w:hint="eastAsia"/>
              </w:rPr>
              <w:t>本市の男女共同参画プランや調査結果及び国や大阪府の動向等を情報発信します。</w:t>
            </w:r>
          </w:p>
        </w:tc>
        <w:tc>
          <w:tcPr>
            <w:tcW w:w="2789" w:type="dxa"/>
          </w:tcPr>
          <w:p w14:paraId="3C338626" w14:textId="18CCC389" w:rsidR="00C15CF9" w:rsidRDefault="00027B77" w:rsidP="00B1563A">
            <w:pPr>
              <w:rPr>
                <w:rFonts w:ascii="ＭＳ ゴシック" w:eastAsia="ＭＳ ゴシック" w:hAnsi="ＭＳ ゴシック"/>
              </w:rPr>
            </w:pPr>
            <w:r w:rsidRPr="00C57FD1">
              <w:rPr>
                <w:rFonts w:ascii="ＭＳ ゴシック" w:eastAsia="ＭＳ ゴシック" w:hAnsi="ＭＳ ゴシック" w:hint="eastAsia"/>
              </w:rPr>
              <w:t>人権・男女共同参画課</w:t>
            </w:r>
          </w:p>
        </w:tc>
      </w:tr>
      <w:tr w:rsidR="00027B77" w14:paraId="7451F403" w14:textId="77777777" w:rsidTr="00F14A5A">
        <w:trPr>
          <w:trHeight w:val="1658"/>
        </w:trPr>
        <w:tc>
          <w:tcPr>
            <w:tcW w:w="558" w:type="dxa"/>
            <w:vAlign w:val="center"/>
          </w:tcPr>
          <w:p w14:paraId="3CB9E025" w14:textId="59007469" w:rsidR="00027B77" w:rsidRDefault="00027B77" w:rsidP="002837E6">
            <w:pPr>
              <w:jc w:val="center"/>
              <w:rPr>
                <w:rFonts w:ascii="ＭＳ ゴシック" w:eastAsia="ＭＳ ゴシック" w:hAnsi="ＭＳ ゴシック"/>
              </w:rPr>
            </w:pPr>
            <w:r>
              <w:rPr>
                <w:rFonts w:ascii="ＭＳ ゴシック" w:eastAsia="ＭＳ ゴシック" w:hAnsi="ＭＳ ゴシック" w:hint="eastAsia"/>
              </w:rPr>
              <w:t>66</w:t>
            </w:r>
          </w:p>
        </w:tc>
        <w:tc>
          <w:tcPr>
            <w:tcW w:w="5678" w:type="dxa"/>
          </w:tcPr>
          <w:p w14:paraId="41D8C2CF" w14:textId="1862CE60" w:rsidR="00027B77" w:rsidRPr="00C15CF9" w:rsidRDefault="00027B77" w:rsidP="00027B77">
            <w:pPr>
              <w:rPr>
                <w:rFonts w:ascii="ＭＳ ゴシック" w:eastAsia="ＭＳ ゴシック" w:hAnsi="ＭＳ ゴシック"/>
              </w:rPr>
            </w:pPr>
            <w:r w:rsidRPr="00027B77">
              <w:rPr>
                <w:rFonts w:ascii="ＭＳ ゴシック" w:eastAsia="ＭＳ ゴシック" w:hAnsi="ＭＳ ゴシック" w:hint="eastAsia"/>
              </w:rPr>
              <w:t>性別に基づく思い込みや偏見に気づくきっかけとなる取組を行います。</w:t>
            </w:r>
          </w:p>
        </w:tc>
        <w:tc>
          <w:tcPr>
            <w:tcW w:w="2789" w:type="dxa"/>
          </w:tcPr>
          <w:p w14:paraId="33B65119" w14:textId="7FB6AD78" w:rsidR="00027B77" w:rsidRDefault="00027B77" w:rsidP="00B1563A">
            <w:pPr>
              <w:rPr>
                <w:rFonts w:ascii="ＭＳ ゴシック" w:eastAsia="ＭＳ ゴシック" w:hAnsi="ＭＳ ゴシック"/>
              </w:rPr>
            </w:pPr>
            <w:r w:rsidRPr="00C57FD1">
              <w:rPr>
                <w:rFonts w:ascii="ＭＳ ゴシック" w:eastAsia="ＭＳ ゴシック" w:hAnsi="ＭＳ ゴシック" w:hint="eastAsia"/>
              </w:rPr>
              <w:t>人権・男女共同参画課</w:t>
            </w:r>
          </w:p>
        </w:tc>
      </w:tr>
      <w:tr w:rsidR="00027B77" w14:paraId="4BA714D2" w14:textId="77777777" w:rsidTr="00F14A5A">
        <w:trPr>
          <w:trHeight w:val="1658"/>
        </w:trPr>
        <w:tc>
          <w:tcPr>
            <w:tcW w:w="558" w:type="dxa"/>
            <w:vAlign w:val="center"/>
          </w:tcPr>
          <w:p w14:paraId="193742B0" w14:textId="29E49465" w:rsidR="00027B77" w:rsidRDefault="00027B77" w:rsidP="002837E6">
            <w:pPr>
              <w:jc w:val="center"/>
              <w:rPr>
                <w:rFonts w:ascii="ＭＳ ゴシック" w:eastAsia="ＭＳ ゴシック" w:hAnsi="ＭＳ ゴシック"/>
              </w:rPr>
            </w:pPr>
            <w:r>
              <w:rPr>
                <w:rFonts w:ascii="ＭＳ ゴシック" w:eastAsia="ＭＳ ゴシック" w:hAnsi="ＭＳ ゴシック" w:hint="eastAsia"/>
              </w:rPr>
              <w:t>67</w:t>
            </w:r>
          </w:p>
        </w:tc>
        <w:tc>
          <w:tcPr>
            <w:tcW w:w="5678" w:type="dxa"/>
          </w:tcPr>
          <w:p w14:paraId="780615E1" w14:textId="52236B81" w:rsidR="00027B77" w:rsidRPr="00C15CF9" w:rsidRDefault="00027B77" w:rsidP="00027B77">
            <w:pPr>
              <w:rPr>
                <w:rFonts w:ascii="ＭＳ ゴシック" w:eastAsia="ＭＳ ゴシック" w:hAnsi="ＭＳ ゴシック"/>
              </w:rPr>
            </w:pPr>
            <w:r w:rsidRPr="00027B77">
              <w:rPr>
                <w:rFonts w:ascii="ＭＳ ゴシック" w:eastAsia="ＭＳ ゴシック" w:hAnsi="ＭＳ ゴシック" w:hint="eastAsia"/>
              </w:rPr>
              <w:t>男女共同参画に関する図書や映像資料等の収集・提供を充実します。</w:t>
            </w:r>
          </w:p>
        </w:tc>
        <w:tc>
          <w:tcPr>
            <w:tcW w:w="2789" w:type="dxa"/>
          </w:tcPr>
          <w:p w14:paraId="595020BA" w14:textId="77777777" w:rsidR="00027B77" w:rsidRDefault="00027B77" w:rsidP="00B1563A">
            <w:pPr>
              <w:rPr>
                <w:rFonts w:ascii="ＭＳ ゴシック" w:eastAsia="ＭＳ ゴシック" w:hAnsi="ＭＳ ゴシック"/>
              </w:rPr>
            </w:pPr>
            <w:r w:rsidRPr="00027B77">
              <w:rPr>
                <w:rFonts w:ascii="ＭＳ ゴシック" w:eastAsia="ＭＳ ゴシック" w:hAnsi="ＭＳ ゴシック" w:hint="eastAsia"/>
              </w:rPr>
              <w:t>中央図書館</w:t>
            </w:r>
          </w:p>
          <w:p w14:paraId="1C823E91" w14:textId="412400A4" w:rsidR="00027B77" w:rsidRDefault="00027B77" w:rsidP="00B1563A">
            <w:pPr>
              <w:rPr>
                <w:rFonts w:ascii="ＭＳ ゴシック" w:eastAsia="ＭＳ ゴシック" w:hAnsi="ＭＳ ゴシック"/>
              </w:rPr>
            </w:pPr>
            <w:r w:rsidRPr="00C57FD1">
              <w:rPr>
                <w:rFonts w:ascii="ＭＳ ゴシック" w:eastAsia="ＭＳ ゴシック" w:hAnsi="ＭＳ ゴシック" w:hint="eastAsia"/>
              </w:rPr>
              <w:t>人権・男女共同参画課</w:t>
            </w:r>
          </w:p>
        </w:tc>
      </w:tr>
    </w:tbl>
    <w:p w14:paraId="62A5CC2D" w14:textId="77777777" w:rsidR="00855871" w:rsidRDefault="00855871" w:rsidP="00855871">
      <w:pPr>
        <w:rPr>
          <w:rFonts w:ascii="ＭＳ ゴシック" w:eastAsia="ＭＳ ゴシック" w:hAnsi="ＭＳ ゴシック"/>
        </w:rPr>
      </w:pPr>
    </w:p>
    <w:p w14:paraId="0D96C859" w14:textId="77777777" w:rsidR="00855871" w:rsidRDefault="00855871" w:rsidP="00855871">
      <w:pPr>
        <w:rPr>
          <w:rFonts w:ascii="ＭＳ ゴシック" w:eastAsia="ＭＳ ゴシック" w:hAnsi="ＭＳ ゴシック"/>
        </w:rPr>
      </w:pPr>
      <w:r>
        <w:rPr>
          <w:rFonts w:ascii="ＭＳ ゴシック" w:eastAsia="ＭＳ ゴシック" w:hAnsi="ＭＳ ゴシック" w:hint="eastAsia"/>
        </w:rPr>
        <w:t>意見等</w:t>
      </w:r>
    </w:p>
    <w:tbl>
      <w:tblPr>
        <w:tblStyle w:val="a3"/>
        <w:tblW w:w="9038" w:type="dxa"/>
        <w:tblLook w:val="04A0" w:firstRow="1" w:lastRow="0" w:firstColumn="1" w:lastColumn="0" w:noHBand="0" w:noVBand="1"/>
      </w:tblPr>
      <w:tblGrid>
        <w:gridCol w:w="557"/>
        <w:gridCol w:w="8481"/>
      </w:tblGrid>
      <w:tr w:rsidR="003A05B4" w14:paraId="11A4873C" w14:textId="77777777" w:rsidTr="00F14A5A">
        <w:trPr>
          <w:trHeight w:val="2207"/>
        </w:trPr>
        <w:tc>
          <w:tcPr>
            <w:tcW w:w="557" w:type="dxa"/>
            <w:vAlign w:val="center"/>
          </w:tcPr>
          <w:p w14:paraId="6C90A451" w14:textId="3D3AFB33" w:rsidR="003A05B4" w:rsidRDefault="00F14A5A" w:rsidP="003A05B4">
            <w:pPr>
              <w:jc w:val="center"/>
              <w:rPr>
                <w:rFonts w:ascii="ＭＳ ゴシック" w:eastAsia="ＭＳ ゴシック" w:hAnsi="ＭＳ ゴシック"/>
              </w:rPr>
            </w:pPr>
            <w:r>
              <w:rPr>
                <w:rFonts w:ascii="ＭＳ ゴシック" w:eastAsia="ＭＳ ゴシック" w:hAnsi="ＭＳ ゴシック" w:hint="eastAsia"/>
              </w:rPr>
              <w:t>65</w:t>
            </w:r>
          </w:p>
        </w:tc>
        <w:tc>
          <w:tcPr>
            <w:tcW w:w="8481" w:type="dxa"/>
          </w:tcPr>
          <w:p w14:paraId="03FCBB27" w14:textId="77777777" w:rsidR="003A05B4" w:rsidRDefault="003A05B4" w:rsidP="003A05B4">
            <w:pPr>
              <w:rPr>
                <w:rFonts w:ascii="ＭＳ ゴシック" w:eastAsia="ＭＳ ゴシック" w:hAnsi="ＭＳ ゴシック"/>
              </w:rPr>
            </w:pPr>
          </w:p>
        </w:tc>
      </w:tr>
      <w:tr w:rsidR="00F14A5A" w14:paraId="7D03A080" w14:textId="77777777" w:rsidTr="00F14A5A">
        <w:trPr>
          <w:trHeight w:val="2207"/>
        </w:trPr>
        <w:tc>
          <w:tcPr>
            <w:tcW w:w="557" w:type="dxa"/>
            <w:vAlign w:val="center"/>
          </w:tcPr>
          <w:p w14:paraId="6115D311" w14:textId="363165A4" w:rsidR="00F14A5A" w:rsidRDefault="00F14A5A" w:rsidP="003A05B4">
            <w:pPr>
              <w:jc w:val="center"/>
              <w:rPr>
                <w:rFonts w:ascii="ＭＳ ゴシック" w:eastAsia="ＭＳ ゴシック" w:hAnsi="ＭＳ ゴシック"/>
              </w:rPr>
            </w:pPr>
            <w:r>
              <w:rPr>
                <w:rFonts w:ascii="ＭＳ ゴシック" w:eastAsia="ＭＳ ゴシック" w:hAnsi="ＭＳ ゴシック" w:hint="eastAsia"/>
              </w:rPr>
              <w:t>66</w:t>
            </w:r>
          </w:p>
        </w:tc>
        <w:tc>
          <w:tcPr>
            <w:tcW w:w="8481" w:type="dxa"/>
          </w:tcPr>
          <w:p w14:paraId="1D4F0F1E" w14:textId="77777777" w:rsidR="00F14A5A" w:rsidRDefault="00F14A5A" w:rsidP="003A05B4">
            <w:pPr>
              <w:rPr>
                <w:rFonts w:ascii="ＭＳ ゴシック" w:eastAsia="ＭＳ ゴシック" w:hAnsi="ＭＳ ゴシック"/>
              </w:rPr>
            </w:pPr>
          </w:p>
        </w:tc>
      </w:tr>
      <w:tr w:rsidR="00F14A5A" w14:paraId="2FC3E22A" w14:textId="77777777" w:rsidTr="00F14A5A">
        <w:trPr>
          <w:trHeight w:val="2207"/>
        </w:trPr>
        <w:tc>
          <w:tcPr>
            <w:tcW w:w="557" w:type="dxa"/>
            <w:vAlign w:val="center"/>
          </w:tcPr>
          <w:p w14:paraId="1834F92B" w14:textId="555B3011" w:rsidR="00F14A5A" w:rsidRDefault="00F14A5A" w:rsidP="003A05B4">
            <w:pPr>
              <w:jc w:val="center"/>
              <w:rPr>
                <w:rFonts w:ascii="ＭＳ ゴシック" w:eastAsia="ＭＳ ゴシック" w:hAnsi="ＭＳ ゴシック"/>
              </w:rPr>
            </w:pPr>
            <w:r>
              <w:rPr>
                <w:rFonts w:ascii="ＭＳ ゴシック" w:eastAsia="ＭＳ ゴシック" w:hAnsi="ＭＳ ゴシック" w:hint="eastAsia"/>
              </w:rPr>
              <w:t>67</w:t>
            </w:r>
          </w:p>
        </w:tc>
        <w:tc>
          <w:tcPr>
            <w:tcW w:w="8481" w:type="dxa"/>
          </w:tcPr>
          <w:p w14:paraId="4347ACFB" w14:textId="77777777" w:rsidR="00F14A5A" w:rsidRDefault="00F14A5A" w:rsidP="003A05B4">
            <w:pPr>
              <w:rPr>
                <w:rFonts w:ascii="ＭＳ ゴシック" w:eastAsia="ＭＳ ゴシック" w:hAnsi="ＭＳ ゴシック"/>
              </w:rPr>
            </w:pPr>
          </w:p>
        </w:tc>
      </w:tr>
    </w:tbl>
    <w:p w14:paraId="6B2B0773" w14:textId="77777777" w:rsidR="00EB2FEB" w:rsidRDefault="00EB2FEB" w:rsidP="00DC7087">
      <w:pPr>
        <w:rPr>
          <w:rFonts w:ascii="ＭＳ ゴシック" w:eastAsia="ＭＳ ゴシック" w:hAnsi="ＭＳ ゴシック"/>
        </w:rPr>
      </w:pPr>
    </w:p>
    <w:p w14:paraId="2C17CF90" w14:textId="0218296F" w:rsidR="00EB2FEB" w:rsidRDefault="00C15CF9" w:rsidP="00DC7087">
      <w:pPr>
        <w:rPr>
          <w:rFonts w:ascii="ＭＳ ゴシック" w:eastAsia="ＭＳ ゴシック" w:hAnsi="ＭＳ ゴシック"/>
        </w:rPr>
      </w:pPr>
      <w:r w:rsidRPr="00266D83">
        <w:rPr>
          <w:rFonts w:ascii="ＭＳ ゴシック" w:eastAsia="ＭＳ ゴシック" w:hAnsi="ＭＳ ゴシック" w:hint="eastAsia"/>
        </w:rPr>
        <w:lastRenderedPageBreak/>
        <w:t>施策の方向</w:t>
      </w:r>
      <w:r w:rsidRPr="00273BF8">
        <w:rPr>
          <w:rFonts w:ascii="ＭＳ ゴシック" w:eastAsia="ＭＳ ゴシック" w:hAnsi="ＭＳ ゴシック"/>
        </w:rPr>
        <w:t>(</w:t>
      </w:r>
      <w:r>
        <w:rPr>
          <w:rFonts w:ascii="ＭＳ ゴシック" w:eastAsia="ＭＳ ゴシック" w:hAnsi="ＭＳ ゴシック" w:hint="eastAsia"/>
        </w:rPr>
        <w:t>３</w:t>
      </w:r>
      <w:r w:rsidRPr="00273BF8">
        <w:rPr>
          <w:rFonts w:ascii="ＭＳ ゴシック" w:eastAsia="ＭＳ ゴシック" w:hAnsi="ＭＳ ゴシック"/>
        </w:rPr>
        <w:t>)</w:t>
      </w:r>
      <w:r w:rsidR="00551E8C" w:rsidRPr="00551E8C">
        <w:rPr>
          <w:rFonts w:hint="eastAsia"/>
        </w:rPr>
        <w:t xml:space="preserve"> 男女共同参画の視点に立った広報活動の推進</w:t>
      </w:r>
    </w:p>
    <w:tbl>
      <w:tblPr>
        <w:tblStyle w:val="a3"/>
        <w:tblW w:w="0" w:type="auto"/>
        <w:tblLook w:val="04A0" w:firstRow="1" w:lastRow="0" w:firstColumn="1" w:lastColumn="0" w:noHBand="0" w:noVBand="1"/>
      </w:tblPr>
      <w:tblGrid>
        <w:gridCol w:w="559"/>
        <w:gridCol w:w="5687"/>
        <w:gridCol w:w="2794"/>
      </w:tblGrid>
      <w:tr w:rsidR="00C15CF9" w14:paraId="2AC873A7" w14:textId="77777777" w:rsidTr="005C44E7">
        <w:trPr>
          <w:trHeight w:val="549"/>
        </w:trPr>
        <w:tc>
          <w:tcPr>
            <w:tcW w:w="559" w:type="dxa"/>
            <w:vAlign w:val="center"/>
          </w:tcPr>
          <w:p w14:paraId="3EACDAFE" w14:textId="77777777" w:rsidR="00C15CF9" w:rsidRDefault="00C15CF9" w:rsidP="00CC13AA">
            <w:pPr>
              <w:jc w:val="center"/>
              <w:rPr>
                <w:rFonts w:ascii="ＭＳ ゴシック" w:eastAsia="ＭＳ ゴシック" w:hAnsi="ＭＳ ゴシック"/>
              </w:rPr>
            </w:pPr>
            <w:r w:rsidRPr="00DC7087">
              <w:rPr>
                <w:rFonts w:ascii="ＭＳ ゴシック" w:eastAsia="ＭＳ ゴシック" w:hAnsi="ＭＳ ゴシック"/>
              </w:rPr>
              <w:t>NO</w:t>
            </w:r>
          </w:p>
        </w:tc>
        <w:tc>
          <w:tcPr>
            <w:tcW w:w="5687" w:type="dxa"/>
            <w:vAlign w:val="center"/>
          </w:tcPr>
          <w:p w14:paraId="085A2A81" w14:textId="77777777" w:rsidR="00C15CF9" w:rsidRDefault="00C15CF9" w:rsidP="00CC13AA">
            <w:pPr>
              <w:jc w:val="center"/>
              <w:rPr>
                <w:rFonts w:ascii="ＭＳ ゴシック" w:eastAsia="ＭＳ ゴシック" w:hAnsi="ＭＳ ゴシック"/>
              </w:rPr>
            </w:pPr>
            <w:r w:rsidRPr="000301D4">
              <w:rPr>
                <w:rFonts w:ascii="ＭＳ ゴシック" w:eastAsia="ＭＳ ゴシック" w:hAnsi="ＭＳ ゴシック" w:hint="eastAsia"/>
              </w:rPr>
              <w:t>具体的取組</w:t>
            </w:r>
          </w:p>
        </w:tc>
        <w:tc>
          <w:tcPr>
            <w:tcW w:w="2794" w:type="dxa"/>
            <w:vAlign w:val="center"/>
          </w:tcPr>
          <w:p w14:paraId="061D3D61" w14:textId="77777777" w:rsidR="00C15CF9" w:rsidRDefault="00C15CF9" w:rsidP="00CC13AA">
            <w:pPr>
              <w:jc w:val="center"/>
              <w:rPr>
                <w:rFonts w:ascii="ＭＳ ゴシック" w:eastAsia="ＭＳ ゴシック" w:hAnsi="ＭＳ ゴシック"/>
              </w:rPr>
            </w:pPr>
            <w:r w:rsidRPr="000301D4">
              <w:rPr>
                <w:rFonts w:ascii="ＭＳ ゴシック" w:eastAsia="ＭＳ ゴシック" w:hAnsi="ＭＳ ゴシック" w:hint="eastAsia"/>
              </w:rPr>
              <w:t>担当課</w:t>
            </w:r>
          </w:p>
        </w:tc>
      </w:tr>
      <w:tr w:rsidR="00C15CF9" w14:paraId="5748DFC3" w14:textId="77777777" w:rsidTr="005C44E7">
        <w:trPr>
          <w:trHeight w:val="2536"/>
        </w:trPr>
        <w:tc>
          <w:tcPr>
            <w:tcW w:w="559" w:type="dxa"/>
            <w:vAlign w:val="center"/>
          </w:tcPr>
          <w:p w14:paraId="67099718" w14:textId="3FF032BE" w:rsidR="00C15CF9" w:rsidRDefault="005C44E7" w:rsidP="00CC13AA">
            <w:pPr>
              <w:jc w:val="center"/>
              <w:rPr>
                <w:rFonts w:ascii="ＭＳ ゴシック" w:eastAsia="ＭＳ ゴシック" w:hAnsi="ＭＳ ゴシック"/>
              </w:rPr>
            </w:pPr>
            <w:r>
              <w:rPr>
                <w:rFonts w:ascii="ＭＳ ゴシック" w:eastAsia="ＭＳ ゴシック" w:hAnsi="ＭＳ ゴシック" w:hint="eastAsia"/>
              </w:rPr>
              <w:t>68</w:t>
            </w:r>
          </w:p>
        </w:tc>
        <w:tc>
          <w:tcPr>
            <w:tcW w:w="5687" w:type="dxa"/>
          </w:tcPr>
          <w:p w14:paraId="75F67438" w14:textId="5B8130B6" w:rsidR="00C15CF9" w:rsidRDefault="005C44E7" w:rsidP="00CC13AA">
            <w:pPr>
              <w:rPr>
                <w:rFonts w:ascii="ＭＳ ゴシック" w:eastAsia="ＭＳ ゴシック" w:hAnsi="ＭＳ ゴシック"/>
              </w:rPr>
            </w:pPr>
            <w:r w:rsidRPr="005C44E7">
              <w:rPr>
                <w:rFonts w:ascii="ＭＳ ゴシック" w:eastAsia="ＭＳ ゴシック" w:hAnsi="ＭＳ ゴシック" w:hint="eastAsia"/>
              </w:rPr>
              <w:t>行政機関の制作する広報物等のあらゆる情報発信の中で、男女共同参画の視点に立った適切な表現を推進します。</w:t>
            </w:r>
          </w:p>
        </w:tc>
        <w:tc>
          <w:tcPr>
            <w:tcW w:w="2794" w:type="dxa"/>
          </w:tcPr>
          <w:p w14:paraId="700FFA97" w14:textId="77777777" w:rsidR="00C15CF9" w:rsidRDefault="005C44E7" w:rsidP="00CC13AA">
            <w:pPr>
              <w:rPr>
                <w:rFonts w:ascii="ＭＳ ゴシック" w:eastAsia="ＭＳ ゴシック" w:hAnsi="ＭＳ ゴシック"/>
              </w:rPr>
            </w:pPr>
            <w:r w:rsidRPr="005C44E7">
              <w:rPr>
                <w:rFonts w:ascii="ＭＳ ゴシック" w:eastAsia="ＭＳ ゴシック" w:hAnsi="ＭＳ ゴシック" w:hint="eastAsia"/>
              </w:rPr>
              <w:t>企画三課</w:t>
            </w:r>
          </w:p>
          <w:p w14:paraId="3A1874E2" w14:textId="300D5B15" w:rsidR="005C44E7" w:rsidRDefault="005C44E7" w:rsidP="00CC13AA">
            <w:pPr>
              <w:rPr>
                <w:rFonts w:ascii="ＭＳ ゴシック" w:eastAsia="ＭＳ ゴシック" w:hAnsi="ＭＳ ゴシック"/>
              </w:rPr>
            </w:pPr>
            <w:r w:rsidRPr="00C57FD1">
              <w:rPr>
                <w:rFonts w:ascii="ＭＳ ゴシック" w:eastAsia="ＭＳ ゴシック" w:hAnsi="ＭＳ ゴシック" w:hint="eastAsia"/>
              </w:rPr>
              <w:t>人権・男女共同参画課</w:t>
            </w:r>
          </w:p>
        </w:tc>
      </w:tr>
      <w:tr w:rsidR="00C15CF9" w14:paraId="12CD7656" w14:textId="77777777" w:rsidTr="005C44E7">
        <w:trPr>
          <w:trHeight w:val="1860"/>
        </w:trPr>
        <w:tc>
          <w:tcPr>
            <w:tcW w:w="559" w:type="dxa"/>
            <w:vAlign w:val="center"/>
          </w:tcPr>
          <w:p w14:paraId="7AB2BF26" w14:textId="24A2774A" w:rsidR="00C15CF9" w:rsidRDefault="005C44E7" w:rsidP="00CC13AA">
            <w:pPr>
              <w:jc w:val="center"/>
              <w:rPr>
                <w:rFonts w:ascii="ＭＳ ゴシック" w:eastAsia="ＭＳ ゴシック" w:hAnsi="ＭＳ ゴシック"/>
              </w:rPr>
            </w:pPr>
            <w:r>
              <w:rPr>
                <w:rFonts w:ascii="ＭＳ ゴシック" w:eastAsia="ＭＳ ゴシック" w:hAnsi="ＭＳ ゴシック" w:hint="eastAsia"/>
              </w:rPr>
              <w:t>69</w:t>
            </w:r>
          </w:p>
        </w:tc>
        <w:tc>
          <w:tcPr>
            <w:tcW w:w="5687" w:type="dxa"/>
          </w:tcPr>
          <w:p w14:paraId="0967F026" w14:textId="77777777" w:rsidR="00C15CF9" w:rsidRDefault="005C44E7" w:rsidP="005C44E7">
            <w:pPr>
              <w:rPr>
                <w:rFonts w:ascii="ＭＳ ゴシック" w:eastAsia="ＭＳ ゴシック" w:hAnsi="ＭＳ ゴシック"/>
              </w:rPr>
            </w:pPr>
            <w:r w:rsidRPr="005C44E7">
              <w:rPr>
                <w:rFonts w:ascii="ＭＳ ゴシック" w:eastAsia="ＭＳ ゴシック" w:hAnsi="ＭＳ ゴシック" w:hint="eastAsia"/>
              </w:rPr>
              <w:t>広報誌のほか市公式ホームページ、</w:t>
            </w:r>
            <w:r w:rsidRPr="005C44E7">
              <w:rPr>
                <w:rFonts w:ascii="ＭＳ ゴシック" w:eastAsia="ＭＳ ゴシック" w:hAnsi="ＭＳ ゴシック"/>
              </w:rPr>
              <w:t>SNS、アプリ等の多様な情報発信チャン</w:t>
            </w:r>
            <w:r w:rsidRPr="005C44E7">
              <w:rPr>
                <w:rFonts w:ascii="ＭＳ ゴシック" w:eastAsia="ＭＳ ゴシック" w:hAnsi="ＭＳ ゴシック" w:hint="eastAsia"/>
              </w:rPr>
              <w:t>ネルを活用して、男女共同参画の視点に立った情報発信の充実を図ります。</w:t>
            </w:r>
          </w:p>
          <w:p w14:paraId="365C104A" w14:textId="62FC702A" w:rsidR="005C44E7" w:rsidRPr="00C15CF9" w:rsidRDefault="005C44E7" w:rsidP="005C44E7">
            <w:pPr>
              <w:rPr>
                <w:rFonts w:ascii="ＭＳ ゴシック" w:eastAsia="ＭＳ ゴシック" w:hAnsi="ＭＳ ゴシック"/>
              </w:rPr>
            </w:pPr>
          </w:p>
        </w:tc>
        <w:tc>
          <w:tcPr>
            <w:tcW w:w="2794" w:type="dxa"/>
          </w:tcPr>
          <w:p w14:paraId="04E9A78D" w14:textId="5123FB2A" w:rsidR="00C15CF9" w:rsidRDefault="005C44E7" w:rsidP="00CC13AA">
            <w:pPr>
              <w:rPr>
                <w:rFonts w:ascii="ＭＳ ゴシック" w:eastAsia="ＭＳ ゴシック" w:hAnsi="ＭＳ ゴシック"/>
              </w:rPr>
            </w:pPr>
            <w:r w:rsidRPr="005C44E7">
              <w:rPr>
                <w:rFonts w:ascii="ＭＳ ゴシック" w:eastAsia="ＭＳ ゴシック" w:hAnsi="ＭＳ ゴシック" w:hint="eastAsia"/>
              </w:rPr>
              <w:t>企画三課</w:t>
            </w:r>
          </w:p>
        </w:tc>
      </w:tr>
    </w:tbl>
    <w:p w14:paraId="36D4A22F" w14:textId="77777777" w:rsidR="00EB2FEB" w:rsidRPr="00C15CF9" w:rsidRDefault="00EB2FEB" w:rsidP="00DC7087">
      <w:pPr>
        <w:rPr>
          <w:rFonts w:ascii="ＭＳ ゴシック" w:eastAsia="ＭＳ ゴシック" w:hAnsi="ＭＳ ゴシック"/>
        </w:rPr>
      </w:pPr>
    </w:p>
    <w:p w14:paraId="70326C41" w14:textId="77777777" w:rsidR="007C0F1A" w:rsidRDefault="007C0F1A" w:rsidP="007C0F1A">
      <w:pPr>
        <w:rPr>
          <w:rFonts w:ascii="ＭＳ ゴシック" w:eastAsia="ＭＳ ゴシック" w:hAnsi="ＭＳ ゴシック"/>
        </w:rPr>
      </w:pPr>
      <w:r>
        <w:rPr>
          <w:rFonts w:ascii="ＭＳ ゴシック" w:eastAsia="ＭＳ ゴシック" w:hAnsi="ＭＳ ゴシック" w:hint="eastAsia"/>
        </w:rPr>
        <w:t>意見等</w:t>
      </w:r>
    </w:p>
    <w:tbl>
      <w:tblPr>
        <w:tblStyle w:val="a3"/>
        <w:tblW w:w="9010" w:type="dxa"/>
        <w:tblLook w:val="04A0" w:firstRow="1" w:lastRow="0" w:firstColumn="1" w:lastColumn="0" w:noHBand="0" w:noVBand="1"/>
      </w:tblPr>
      <w:tblGrid>
        <w:gridCol w:w="555"/>
        <w:gridCol w:w="8455"/>
      </w:tblGrid>
      <w:tr w:rsidR="00C15CF9" w14:paraId="2842048D" w14:textId="77777777" w:rsidTr="005C44E7">
        <w:trPr>
          <w:trHeight w:val="3372"/>
        </w:trPr>
        <w:tc>
          <w:tcPr>
            <w:tcW w:w="555" w:type="dxa"/>
            <w:vAlign w:val="center"/>
          </w:tcPr>
          <w:p w14:paraId="13F8BD59" w14:textId="0DA0A412" w:rsidR="00C15CF9" w:rsidRDefault="005C44E7" w:rsidP="00CC13AA">
            <w:pPr>
              <w:jc w:val="center"/>
              <w:rPr>
                <w:rFonts w:ascii="ＭＳ ゴシック" w:eastAsia="ＭＳ ゴシック" w:hAnsi="ＭＳ ゴシック"/>
              </w:rPr>
            </w:pPr>
            <w:r>
              <w:rPr>
                <w:rFonts w:ascii="ＭＳ ゴシック" w:eastAsia="ＭＳ ゴシック" w:hAnsi="ＭＳ ゴシック" w:hint="eastAsia"/>
              </w:rPr>
              <w:t>68</w:t>
            </w:r>
          </w:p>
        </w:tc>
        <w:tc>
          <w:tcPr>
            <w:tcW w:w="8455" w:type="dxa"/>
          </w:tcPr>
          <w:p w14:paraId="4884C338" w14:textId="77777777" w:rsidR="00C15CF9" w:rsidRDefault="00C15CF9" w:rsidP="00CC13AA">
            <w:pPr>
              <w:rPr>
                <w:rFonts w:ascii="ＭＳ ゴシック" w:eastAsia="ＭＳ ゴシック" w:hAnsi="ＭＳ ゴシック"/>
              </w:rPr>
            </w:pPr>
          </w:p>
        </w:tc>
      </w:tr>
      <w:tr w:rsidR="007C0F1A" w14:paraId="3C46DD0E" w14:textId="77777777" w:rsidTr="005C44E7">
        <w:trPr>
          <w:trHeight w:val="3484"/>
        </w:trPr>
        <w:tc>
          <w:tcPr>
            <w:tcW w:w="555" w:type="dxa"/>
            <w:vAlign w:val="center"/>
          </w:tcPr>
          <w:p w14:paraId="420F9CB7" w14:textId="7ED51475" w:rsidR="007C0F1A" w:rsidRDefault="005C44E7" w:rsidP="00CC13AA">
            <w:pPr>
              <w:jc w:val="center"/>
              <w:rPr>
                <w:rFonts w:ascii="ＭＳ ゴシック" w:eastAsia="ＭＳ ゴシック" w:hAnsi="ＭＳ ゴシック"/>
              </w:rPr>
            </w:pPr>
            <w:r>
              <w:rPr>
                <w:rFonts w:ascii="ＭＳ ゴシック" w:eastAsia="ＭＳ ゴシック" w:hAnsi="ＭＳ ゴシック" w:hint="eastAsia"/>
              </w:rPr>
              <w:t>69</w:t>
            </w:r>
          </w:p>
        </w:tc>
        <w:tc>
          <w:tcPr>
            <w:tcW w:w="8455" w:type="dxa"/>
          </w:tcPr>
          <w:p w14:paraId="6BFBF730" w14:textId="77777777" w:rsidR="007C0F1A" w:rsidRDefault="007C0F1A" w:rsidP="00CC13AA">
            <w:pPr>
              <w:rPr>
                <w:rFonts w:ascii="ＭＳ ゴシック" w:eastAsia="ＭＳ ゴシック" w:hAnsi="ＭＳ ゴシック"/>
              </w:rPr>
            </w:pPr>
          </w:p>
        </w:tc>
      </w:tr>
    </w:tbl>
    <w:p w14:paraId="412CB15A" w14:textId="77777777" w:rsidR="00A77162" w:rsidRDefault="00A77162" w:rsidP="009004B8">
      <w:pPr>
        <w:ind w:firstLineChars="100" w:firstLine="252"/>
        <w:rPr>
          <w:rFonts w:hAnsi="ＭＳ 明朝"/>
        </w:rPr>
      </w:pPr>
    </w:p>
    <w:p w14:paraId="0EEE04E8" w14:textId="59031DDF" w:rsidR="00014EF4" w:rsidRPr="004C2C27" w:rsidRDefault="004C2C27" w:rsidP="004C2C27">
      <w:pPr>
        <w:ind w:firstLineChars="200" w:firstLine="504"/>
        <w:rPr>
          <w:rFonts w:hAnsi="ＭＳ 明朝"/>
        </w:rPr>
      </w:pPr>
      <w:r w:rsidRPr="004C2C27">
        <w:rPr>
          <w:rFonts w:hAnsi="ＭＳ 明朝" w:hint="eastAsia"/>
        </w:rPr>
        <w:t>Ⅲ</w:t>
      </w:r>
      <w:r w:rsidRPr="004C2C27">
        <w:rPr>
          <w:rFonts w:hAnsi="ＭＳ 明朝"/>
        </w:rPr>
        <w:t xml:space="preserve"> 男女共同参画を基盤とした文化の浸透</w:t>
      </w:r>
    </w:p>
    <w:p w14:paraId="5C3EFB57" w14:textId="4B7DB0AF" w:rsidR="00014EF4" w:rsidRDefault="00014EF4" w:rsidP="00014EF4">
      <w:pPr>
        <w:spacing w:line="120" w:lineRule="exact"/>
        <w:ind w:firstLineChars="100" w:firstLine="252"/>
        <w:rPr>
          <w:rFonts w:hAnsi="ＭＳ 明朝"/>
        </w:rPr>
      </w:pPr>
    </w:p>
    <w:p w14:paraId="2FF00DD4" w14:textId="4FF7BAA2" w:rsidR="00014EF4" w:rsidRDefault="00014EF4" w:rsidP="00014EF4">
      <w:pPr>
        <w:spacing w:line="120" w:lineRule="exact"/>
        <w:ind w:firstLineChars="100" w:firstLine="252"/>
        <w:rPr>
          <w:rFonts w:hAnsi="ＭＳ 明朝"/>
        </w:rPr>
      </w:pPr>
    </w:p>
    <w:p w14:paraId="6DBFB6BC" w14:textId="77777777" w:rsidR="00E33712" w:rsidRPr="00014EF4" w:rsidRDefault="00E33712" w:rsidP="00014EF4">
      <w:pPr>
        <w:spacing w:line="120" w:lineRule="exact"/>
        <w:ind w:firstLineChars="100" w:firstLine="252"/>
        <w:rPr>
          <w:rFonts w:hAnsi="ＭＳ 明朝"/>
        </w:rPr>
      </w:pPr>
    </w:p>
    <w:p w14:paraId="773D283F" w14:textId="3A60EF1C" w:rsidR="00014EF4" w:rsidRPr="00D74C45" w:rsidRDefault="0009437B" w:rsidP="00014EF4">
      <w:pPr>
        <w:ind w:firstLineChars="100" w:firstLine="252"/>
        <w:rPr>
          <w:rFonts w:hAnsi="ＭＳ 明朝"/>
        </w:rPr>
      </w:pPr>
      <w:r w:rsidRPr="00D74C45">
        <w:rPr>
          <w:rFonts w:hAnsi="ＭＳ 明朝" w:hint="eastAsia"/>
          <w:noProof/>
        </w:rPr>
        <mc:AlternateContent>
          <mc:Choice Requires="wps">
            <w:drawing>
              <wp:anchor distT="0" distB="0" distL="114300" distR="114300" simplePos="0" relativeHeight="251659264" behindDoc="0" locked="0" layoutInCell="1" allowOverlap="1" wp14:anchorId="7E3E13EF" wp14:editId="2B9ACF35">
                <wp:simplePos x="0" y="0"/>
                <wp:positionH relativeFrom="column">
                  <wp:posOffset>528320</wp:posOffset>
                </wp:positionH>
                <wp:positionV relativeFrom="paragraph">
                  <wp:posOffset>288925</wp:posOffset>
                </wp:positionV>
                <wp:extent cx="4972050" cy="3143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AFB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1.6pt;margin-top:22.75pt;width:39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">
                <v:textbox inset="5.85pt,.7pt,5.85pt,.7pt"/>
              </v:shape>
            </w:pict>
          </mc:Fallback>
        </mc:AlternateContent>
      </w:r>
      <w:r w:rsidR="00014EF4" w:rsidRPr="00D74C45">
        <w:rPr>
          <w:rFonts w:hAnsi="ＭＳ 明朝" w:hint="eastAsia"/>
        </w:rPr>
        <w:t xml:space="preserve">　　</w:t>
      </w:r>
      <w:r w:rsidR="004C2C27" w:rsidRPr="004C2C27">
        <w:rPr>
          <w:rFonts w:hAnsi="ＭＳ 明朝" w:hint="eastAsia"/>
        </w:rPr>
        <w:t>１</w:t>
      </w:r>
      <w:r w:rsidR="004C2C27" w:rsidRPr="004C2C27">
        <w:rPr>
          <w:rFonts w:hAnsi="ＭＳ 明朝"/>
        </w:rPr>
        <w:t>. 男女共同参画の意識づくり</w:t>
      </w:r>
      <w:r w:rsidR="00014EF4" w:rsidRPr="00D74C45">
        <w:rPr>
          <w:rFonts w:hAnsi="ＭＳ 明朝" w:hint="eastAsia"/>
        </w:rPr>
        <w:t>・・</w:t>
      </w:r>
      <w:r w:rsidR="00014EF4" w:rsidRPr="00D74C45">
        <w:rPr>
          <w:rFonts w:hAnsi="ＭＳ 明朝" w:hint="eastAsia"/>
          <w:b/>
          <w:bCs/>
          <w:u w:val="single"/>
        </w:rPr>
        <w:t>・審議時間</w:t>
      </w:r>
      <w:r w:rsidR="00D5369B">
        <w:rPr>
          <w:rFonts w:hAnsi="ＭＳ 明朝" w:hint="eastAsia"/>
          <w:b/>
          <w:bCs/>
          <w:u w:val="single"/>
        </w:rPr>
        <w:t>25</w:t>
      </w:r>
      <w:r w:rsidR="00014EF4" w:rsidRPr="00D74C45">
        <w:rPr>
          <w:rFonts w:hAnsi="ＭＳ 明朝" w:hint="eastAsia"/>
          <w:b/>
          <w:bCs/>
          <w:u w:val="single"/>
        </w:rPr>
        <w:t>分</w:t>
      </w:r>
    </w:p>
    <w:p w14:paraId="5DD1C13F" w14:textId="5F273DFA" w:rsidR="00844FA3" w:rsidRPr="004C2C27" w:rsidRDefault="00014EF4" w:rsidP="00C57FD1">
      <w:pPr>
        <w:rPr>
          <w:rFonts w:hAnsi="ＭＳ 明朝"/>
        </w:rPr>
      </w:pPr>
      <w:r w:rsidRPr="00D74C45">
        <w:rPr>
          <w:rFonts w:hAnsi="ＭＳ 明朝" w:hint="eastAsia"/>
        </w:rPr>
        <w:t xml:space="preserve">　　　</w:t>
      </w:r>
      <w:r w:rsidR="00070DB6">
        <w:rPr>
          <w:rFonts w:hAnsi="ＭＳ 明朝" w:hint="eastAsia"/>
        </w:rPr>
        <w:t xml:space="preserve">　</w:t>
      </w:r>
      <w:r w:rsidR="00070DB6" w:rsidRPr="006D419E">
        <w:rPr>
          <w:rFonts w:hAnsi="ＭＳ 明朝" w:hint="eastAsia"/>
        </w:rPr>
        <w:t>⑴</w:t>
      </w:r>
      <w:r w:rsidR="00E277FD" w:rsidRPr="00E277FD">
        <w:rPr>
          <w:rFonts w:hAnsi="ＭＳ 明朝" w:hint="eastAsia"/>
        </w:rPr>
        <w:t>男女の人権尊重と法制度の理解促進</w:t>
      </w:r>
    </w:p>
    <w:p w14:paraId="122DDCF2" w14:textId="77777777" w:rsidR="00E33712" w:rsidRDefault="00E33712" w:rsidP="00014EF4">
      <w:pPr>
        <w:ind w:firstLineChars="100" w:firstLine="252"/>
        <w:rPr>
          <w:rFonts w:hAnsi="ＭＳ 明朝"/>
          <w:color w:val="FF0000"/>
        </w:rPr>
      </w:pPr>
    </w:p>
    <w:p w14:paraId="39F7846C" w14:textId="369BC307" w:rsidR="00014EF4" w:rsidRPr="00D74C45" w:rsidRDefault="00E277FD" w:rsidP="00844FA3">
      <w:pPr>
        <w:ind w:firstLineChars="300" w:firstLine="756"/>
        <w:rPr>
          <w:rFonts w:hAnsi="ＭＳ 明朝"/>
        </w:rPr>
      </w:pPr>
      <w:r w:rsidRPr="00D74C45">
        <w:rPr>
          <w:rFonts w:hAnsi="ＭＳ 明朝" w:hint="eastAsia"/>
          <w:noProof/>
        </w:rPr>
        <mc:AlternateContent>
          <mc:Choice Requires="wps">
            <w:drawing>
              <wp:anchor distT="0" distB="0" distL="114300" distR="114300" simplePos="0" relativeHeight="251661312" behindDoc="0" locked="0" layoutInCell="1" allowOverlap="1" wp14:anchorId="2E8FC5F7" wp14:editId="471BC9CF">
                <wp:simplePos x="0" y="0"/>
                <wp:positionH relativeFrom="column">
                  <wp:posOffset>547370</wp:posOffset>
                </wp:positionH>
                <wp:positionV relativeFrom="paragraph">
                  <wp:posOffset>295910</wp:posOffset>
                </wp:positionV>
                <wp:extent cx="4943475" cy="295275"/>
                <wp:effectExtent l="0" t="0" r="28575"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E63E2" id="大かっこ 2" o:spid="_x0000_s1026" type="#_x0000_t185" style="position:absolute;left:0;text-align:left;margin-left:43.1pt;margin-top:23.3pt;width:389.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">
                <v:textbox inset="5.85pt,.7pt,5.85pt,.7pt"/>
              </v:shape>
            </w:pict>
          </mc:Fallback>
        </mc:AlternateContent>
      </w:r>
      <w:r w:rsidR="004C2C27" w:rsidRPr="004C2C27">
        <w:rPr>
          <w:rFonts w:hAnsi="ＭＳ 明朝" w:hint="eastAsia"/>
          <w:noProof/>
        </w:rPr>
        <w:t>１</w:t>
      </w:r>
      <w:r w:rsidR="004C2C27" w:rsidRPr="004C2C27">
        <w:rPr>
          <w:rFonts w:hAnsi="ＭＳ 明朝"/>
          <w:noProof/>
        </w:rPr>
        <w:t>. 男女共同参画の意識づくり</w:t>
      </w:r>
      <w:r w:rsidR="008E2E2B" w:rsidRPr="00D74C45">
        <w:rPr>
          <w:rFonts w:hAnsi="ＭＳ 明朝" w:hint="eastAsia"/>
        </w:rPr>
        <w:t>・・</w:t>
      </w:r>
      <w:r w:rsidR="008E2E2B" w:rsidRPr="00D74C45">
        <w:rPr>
          <w:rFonts w:hAnsi="ＭＳ 明朝" w:hint="eastAsia"/>
          <w:b/>
          <w:bCs/>
          <w:u w:val="single"/>
        </w:rPr>
        <w:t>・審議時間</w:t>
      </w:r>
      <w:r w:rsidR="00070DB6">
        <w:rPr>
          <w:rFonts w:hAnsi="ＭＳ 明朝" w:hint="eastAsia"/>
          <w:b/>
          <w:bCs/>
          <w:u w:val="single"/>
        </w:rPr>
        <w:t>30</w:t>
      </w:r>
      <w:r w:rsidR="008E2E2B" w:rsidRPr="00D74C45">
        <w:rPr>
          <w:rFonts w:hAnsi="ＭＳ 明朝" w:hint="eastAsia"/>
          <w:b/>
          <w:bCs/>
          <w:u w:val="single"/>
        </w:rPr>
        <w:t>分</w:t>
      </w:r>
    </w:p>
    <w:p w14:paraId="0C4E3483" w14:textId="4D905F10" w:rsidR="00070DB6" w:rsidRPr="006D419E" w:rsidRDefault="00014EF4" w:rsidP="004C2C27">
      <w:pPr>
        <w:ind w:firstLineChars="100" w:firstLine="252"/>
        <w:rPr>
          <w:rFonts w:hAnsi="ＭＳ 明朝"/>
        </w:rPr>
      </w:pPr>
      <w:r w:rsidRPr="00D74C45">
        <w:rPr>
          <w:rFonts w:hAnsi="ＭＳ 明朝" w:hint="eastAsia"/>
        </w:rPr>
        <w:t xml:space="preserve">　　　</w:t>
      </w:r>
      <w:r w:rsidR="00070DB6" w:rsidRPr="006D419E">
        <w:rPr>
          <w:rFonts w:hAnsi="ＭＳ 明朝" w:hint="eastAsia"/>
        </w:rPr>
        <w:t>⑵</w:t>
      </w:r>
      <w:r w:rsidR="00E277FD" w:rsidRPr="00E277FD">
        <w:rPr>
          <w:rFonts w:hAnsi="ＭＳ 明朝" w:hint="eastAsia"/>
        </w:rPr>
        <w:t>男女共同参画の視点に立った情報提供や啓発活動の充実</w:t>
      </w:r>
    </w:p>
    <w:p w14:paraId="12C2D3A0" w14:textId="0481EC16" w:rsidR="00221E24" w:rsidRPr="004C2C27" w:rsidRDefault="00221E24" w:rsidP="00014EF4">
      <w:pPr>
        <w:spacing w:line="300" w:lineRule="exact"/>
        <w:rPr>
          <w:rFonts w:hAnsi="ＭＳ 明朝"/>
          <w:color w:val="FF0000"/>
        </w:rPr>
      </w:pPr>
    </w:p>
    <w:p w14:paraId="074AB600" w14:textId="7C441F9C" w:rsidR="00E33712" w:rsidRDefault="00E33712" w:rsidP="00014EF4">
      <w:pPr>
        <w:spacing w:line="300" w:lineRule="exact"/>
        <w:rPr>
          <w:rFonts w:hAnsi="ＭＳ 明朝"/>
          <w:color w:val="FF0000"/>
        </w:rPr>
      </w:pPr>
    </w:p>
    <w:p w14:paraId="5966ACBE" w14:textId="74D09FB8" w:rsidR="004C2C27" w:rsidRPr="00D74C45" w:rsidRDefault="004C2C27" w:rsidP="004C2C27">
      <w:pPr>
        <w:ind w:firstLineChars="100" w:firstLine="252"/>
        <w:rPr>
          <w:rFonts w:hAnsi="ＭＳ 明朝"/>
        </w:rPr>
      </w:pPr>
      <w:r w:rsidRPr="00D74C45">
        <w:rPr>
          <w:rFonts w:hAnsi="ＭＳ 明朝" w:hint="eastAsia"/>
          <w:noProof/>
        </w:rPr>
        <mc:AlternateContent>
          <mc:Choice Requires="wps">
            <w:drawing>
              <wp:anchor distT="0" distB="0" distL="114300" distR="114300" simplePos="0" relativeHeight="251665408" behindDoc="0" locked="0" layoutInCell="1" allowOverlap="1" wp14:anchorId="71A1BBAA" wp14:editId="0A4452AD">
                <wp:simplePos x="0" y="0"/>
                <wp:positionH relativeFrom="column">
                  <wp:posOffset>528320</wp:posOffset>
                </wp:positionH>
                <wp:positionV relativeFrom="paragraph">
                  <wp:posOffset>294640</wp:posOffset>
                </wp:positionV>
                <wp:extent cx="4981575" cy="2952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67B7F" id="大かっこ 1" o:spid="_x0000_s1026" type="#_x0000_t185" style="position:absolute;left:0;text-align:left;margin-left:41.6pt;margin-top:23.2pt;width:392.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">
                <v:textbox inset="5.85pt,.7pt,5.85pt,.7pt"/>
              </v:shape>
            </w:pict>
          </mc:Fallback>
        </mc:AlternateContent>
      </w:r>
      <w:r w:rsidRPr="00D74C45">
        <w:rPr>
          <w:rFonts w:hAnsi="ＭＳ 明朝" w:hint="eastAsia"/>
        </w:rPr>
        <w:t xml:space="preserve">　　</w:t>
      </w:r>
      <w:r w:rsidRPr="004C2C27">
        <w:rPr>
          <w:rFonts w:hAnsi="ＭＳ 明朝" w:hint="eastAsia"/>
        </w:rPr>
        <w:t>１</w:t>
      </w:r>
      <w:r w:rsidRPr="004C2C27">
        <w:rPr>
          <w:rFonts w:hAnsi="ＭＳ 明朝"/>
        </w:rPr>
        <w:t>. 男女共同参画の意識づくり</w:t>
      </w:r>
      <w:r w:rsidRPr="00D74C45">
        <w:rPr>
          <w:rFonts w:hAnsi="ＭＳ 明朝" w:hint="eastAsia"/>
        </w:rPr>
        <w:t>・・</w:t>
      </w:r>
      <w:r w:rsidRPr="00D74C45">
        <w:rPr>
          <w:rFonts w:hAnsi="ＭＳ 明朝" w:hint="eastAsia"/>
          <w:b/>
          <w:bCs/>
          <w:u w:val="single"/>
        </w:rPr>
        <w:t>・審議時間</w:t>
      </w:r>
      <w:r w:rsidR="00D5369B">
        <w:rPr>
          <w:rFonts w:hAnsi="ＭＳ 明朝" w:hint="eastAsia"/>
          <w:b/>
          <w:bCs/>
          <w:u w:val="single"/>
        </w:rPr>
        <w:t>25</w:t>
      </w:r>
      <w:r w:rsidRPr="00D74C45">
        <w:rPr>
          <w:rFonts w:hAnsi="ＭＳ 明朝" w:hint="eastAsia"/>
          <w:b/>
          <w:bCs/>
          <w:u w:val="single"/>
        </w:rPr>
        <w:t>分</w:t>
      </w:r>
    </w:p>
    <w:p w14:paraId="52FDE75D" w14:textId="265CCEDE" w:rsidR="004C2C27" w:rsidRPr="006D419E" w:rsidRDefault="004C2C27" w:rsidP="004C2C27">
      <w:pPr>
        <w:rPr>
          <w:rFonts w:hAnsi="ＭＳ 明朝"/>
        </w:rPr>
      </w:pPr>
      <w:r w:rsidRPr="00D74C45">
        <w:rPr>
          <w:rFonts w:hAnsi="ＭＳ 明朝" w:hint="eastAsia"/>
        </w:rPr>
        <w:t xml:space="preserve">　　　</w:t>
      </w:r>
      <w:r>
        <w:rPr>
          <w:rFonts w:hAnsi="ＭＳ 明朝" w:hint="eastAsia"/>
        </w:rPr>
        <w:t xml:space="preserve">　</w:t>
      </w:r>
      <w:r w:rsidRPr="006D419E">
        <w:rPr>
          <w:rFonts w:hAnsi="ＭＳ 明朝" w:hint="eastAsia"/>
        </w:rPr>
        <w:t>⑶</w:t>
      </w:r>
      <w:r w:rsidR="00E277FD" w:rsidRPr="00E277FD">
        <w:rPr>
          <w:rFonts w:hAnsi="ＭＳ 明朝" w:hint="eastAsia"/>
        </w:rPr>
        <w:t>男女共同参画の視点に立った広報活動の推進</w:t>
      </w:r>
    </w:p>
    <w:p w14:paraId="5C7D9915" w14:textId="77777777" w:rsidR="004C2C27" w:rsidRPr="004C2C27" w:rsidRDefault="004C2C27" w:rsidP="00014EF4">
      <w:pPr>
        <w:spacing w:line="300" w:lineRule="exact"/>
        <w:rPr>
          <w:rFonts w:hAnsi="ＭＳ 明朝"/>
          <w:color w:val="FF0000"/>
        </w:rPr>
      </w:pPr>
    </w:p>
    <w:p w14:paraId="6D890269" w14:textId="52345425" w:rsidR="00014EF4" w:rsidRDefault="00014EF4" w:rsidP="00014EF4">
      <w:pPr>
        <w:spacing w:line="300" w:lineRule="exact"/>
        <w:rPr>
          <w:rFonts w:hAnsi="ＭＳ 明朝"/>
          <w:color w:val="FF0000"/>
        </w:rPr>
      </w:pPr>
    </w:p>
    <w:p w14:paraId="3C8CEF6D" w14:textId="05C9F63A" w:rsidR="00E33712" w:rsidRDefault="00E33712" w:rsidP="00014EF4">
      <w:pPr>
        <w:spacing w:line="300" w:lineRule="exact"/>
        <w:rPr>
          <w:rFonts w:hAnsi="ＭＳ 明朝"/>
          <w:color w:val="FF0000"/>
        </w:rPr>
      </w:pPr>
    </w:p>
    <w:p w14:paraId="2FF7C971" w14:textId="77777777" w:rsidR="00E33712" w:rsidRPr="00D74C45" w:rsidRDefault="00E33712" w:rsidP="00014EF4">
      <w:pPr>
        <w:spacing w:line="300" w:lineRule="exact"/>
        <w:rPr>
          <w:rFonts w:hAnsi="ＭＳ 明朝"/>
          <w:color w:val="FF0000"/>
        </w:rPr>
      </w:pPr>
    </w:p>
    <w:p w14:paraId="09522B2B" w14:textId="3FA09BA1" w:rsidR="00014EF4" w:rsidRPr="00D74C45" w:rsidRDefault="00014EF4" w:rsidP="0011496C">
      <w:pPr>
        <w:spacing w:line="260" w:lineRule="exact"/>
        <w:rPr>
          <w:rFonts w:hAnsi="ＭＳ 明朝"/>
          <w:b/>
          <w:bCs/>
          <w:u w:val="single"/>
        </w:rPr>
      </w:pPr>
      <w:r w:rsidRPr="00D74C45">
        <w:rPr>
          <w:rFonts w:hAnsi="ＭＳ 明朝" w:hint="eastAsia"/>
        </w:rPr>
        <w:t xml:space="preserve">　※　各グループからの発表・・・</w:t>
      </w:r>
      <w:r w:rsidRPr="00D74C45">
        <w:rPr>
          <w:rFonts w:hAnsi="ＭＳ 明朝" w:hint="eastAsia"/>
          <w:b/>
          <w:bCs/>
          <w:u w:val="single"/>
        </w:rPr>
        <w:t>各項目</w:t>
      </w:r>
      <w:r w:rsidR="007B385A">
        <w:rPr>
          <w:rFonts w:hAnsi="ＭＳ 明朝" w:hint="eastAsia"/>
          <w:b/>
          <w:bCs/>
          <w:u w:val="single"/>
        </w:rPr>
        <w:t>３</w:t>
      </w:r>
      <w:r w:rsidRPr="00D74C45">
        <w:rPr>
          <w:rFonts w:hAnsi="ＭＳ 明朝" w:hint="eastAsia"/>
          <w:b/>
          <w:bCs/>
          <w:u w:val="single"/>
        </w:rPr>
        <w:t>分程度</w:t>
      </w:r>
    </w:p>
    <w:p w14:paraId="3180D530" w14:textId="2C74C236" w:rsidR="00940694" w:rsidRPr="009F2EA2" w:rsidRDefault="00014EF4" w:rsidP="00A570F9">
      <w:pPr>
        <w:rPr>
          <w:rFonts w:hAnsi="ＭＳ 明朝"/>
          <w:color w:val="FF0000"/>
        </w:rPr>
      </w:pPr>
      <w:r w:rsidRPr="00D74C45">
        <w:rPr>
          <w:rFonts w:hAnsi="ＭＳ 明朝" w:hint="eastAsia"/>
        </w:rPr>
        <w:t xml:space="preserve">　　　</w:t>
      </w:r>
      <w:r w:rsidR="004B7610" w:rsidRPr="00D74C45">
        <w:rPr>
          <w:rFonts w:hAnsi="ＭＳ 明朝" w:hint="eastAsia"/>
        </w:rPr>
        <w:t>審議前に</w:t>
      </w:r>
      <w:r w:rsidRPr="00D74C45">
        <w:rPr>
          <w:rFonts w:hAnsi="ＭＳ 明朝" w:hint="eastAsia"/>
        </w:rPr>
        <w:t>発表者</w:t>
      </w:r>
      <w:r w:rsidR="004B7610" w:rsidRPr="00D74C45">
        <w:rPr>
          <w:rFonts w:hAnsi="ＭＳ 明朝" w:hint="eastAsia"/>
        </w:rPr>
        <w:t>を</w:t>
      </w:r>
      <w:r w:rsidR="00940694" w:rsidRPr="00D74C45">
        <w:rPr>
          <w:rFonts w:hAnsi="ＭＳ 明朝" w:hint="eastAsia"/>
        </w:rPr>
        <w:t>決めておくようにしてください</w:t>
      </w:r>
      <w:r w:rsidR="00940694">
        <w:rPr>
          <w:rFonts w:hAnsi="ＭＳ 明朝" w:hint="eastAsia"/>
        </w:rPr>
        <w:t>。</w:t>
      </w:r>
    </w:p>
    <w:p w14:paraId="12401579" w14:textId="0924C214" w:rsidR="00E33712" w:rsidRDefault="00E33712" w:rsidP="00A570F9">
      <w:pPr>
        <w:rPr>
          <w:rFonts w:ascii="ＭＳ ゴシック" w:eastAsia="ＭＳ ゴシック" w:hAnsi="ＭＳ ゴシック"/>
        </w:rPr>
      </w:pPr>
    </w:p>
    <w:p w14:paraId="623624F2" w14:textId="77777777" w:rsidR="00E33712" w:rsidRDefault="00E33712" w:rsidP="00A570F9">
      <w:pPr>
        <w:rPr>
          <w:rFonts w:ascii="ＭＳ ゴシック" w:eastAsia="ＭＳ ゴシック" w:hAnsi="ＭＳ ゴシック"/>
        </w:rPr>
      </w:pPr>
    </w:p>
    <w:p w14:paraId="506CBCD8" w14:textId="3B74FDF9" w:rsidR="00940694" w:rsidRDefault="009F2EA2" w:rsidP="00A570F9">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BFF3DBE" wp14:editId="40EAC217">
                <wp:simplePos x="0" y="0"/>
                <wp:positionH relativeFrom="margin">
                  <wp:align>center</wp:align>
                </wp:positionH>
                <wp:positionV relativeFrom="paragraph">
                  <wp:posOffset>211731</wp:posOffset>
                </wp:positionV>
                <wp:extent cx="5046345" cy="742950"/>
                <wp:effectExtent l="0" t="0" r="20955" b="19050"/>
                <wp:wrapNone/>
                <wp:docPr id="5" name="テキスト ボックス 5"/>
                <wp:cNvGraphicFramePr/>
                <a:graphic xmlns:a="http://schemas.openxmlformats.org/drawingml/2006/main">
                  <a:graphicData uri="http://schemas.microsoft.com/office/word/2010/wordprocessingShape">
                    <wps:wsp>
                      <wps:cNvSpPr txBox="1"/>
                      <wps:spPr>
                        <a:xfrm>
                          <a:off x="0" y="0"/>
                          <a:ext cx="5046345" cy="742950"/>
                        </a:xfrm>
                        <a:prstGeom prst="rect">
                          <a:avLst/>
                        </a:prstGeom>
                        <a:solidFill>
                          <a:schemeClr val="lt1"/>
                        </a:solidFill>
                        <a:ln w="6350">
                          <a:solidFill>
                            <a:prstClr val="black"/>
                          </a:solidFill>
                        </a:ln>
                      </wps:spPr>
                      <wps:txbx>
                        <w:txbxContent>
                          <w:p w14:paraId="04B77A0F" w14:textId="347F6965" w:rsidR="00E33712" w:rsidRDefault="00940694" w:rsidP="00E33712">
                            <w:pPr>
                              <w:ind w:firstLineChars="100" w:firstLine="292"/>
                              <w:jc w:val="center"/>
                              <w:rPr>
                                <w:sz w:val="28"/>
                                <w:szCs w:val="24"/>
                              </w:rPr>
                            </w:pPr>
                            <w:r w:rsidRPr="009574DC">
                              <w:rPr>
                                <w:rFonts w:hint="eastAsia"/>
                                <w:sz w:val="28"/>
                                <w:szCs w:val="24"/>
                              </w:rPr>
                              <w:t>今後の審議</w:t>
                            </w:r>
                            <w:r w:rsidR="004B7610">
                              <w:rPr>
                                <w:rFonts w:hint="eastAsia"/>
                                <w:sz w:val="28"/>
                                <w:szCs w:val="24"/>
                              </w:rPr>
                              <w:t>会</w:t>
                            </w:r>
                            <w:r w:rsidRPr="009574DC">
                              <w:rPr>
                                <w:rFonts w:hint="eastAsia"/>
                                <w:sz w:val="28"/>
                                <w:szCs w:val="24"/>
                              </w:rPr>
                              <w:t>スケジュール</w:t>
                            </w:r>
                          </w:p>
                          <w:p w14:paraId="45C9A08C" w14:textId="0D0F87C0" w:rsidR="00940694" w:rsidRPr="00B53716" w:rsidRDefault="00940694" w:rsidP="00E33712">
                            <w:pPr>
                              <w:ind w:firstLineChars="100" w:firstLine="292"/>
                              <w:jc w:val="center"/>
                              <w:rPr>
                                <w:sz w:val="28"/>
                                <w:szCs w:val="24"/>
                              </w:rPr>
                            </w:pPr>
                            <w:r w:rsidRPr="00B53716">
                              <w:rPr>
                                <w:rFonts w:hint="eastAsia"/>
                                <w:sz w:val="28"/>
                                <w:szCs w:val="24"/>
                              </w:rPr>
                              <w:t>第</w:t>
                            </w:r>
                            <w:r w:rsidR="00E277FD">
                              <w:rPr>
                                <w:rFonts w:hint="eastAsia"/>
                                <w:sz w:val="28"/>
                                <w:szCs w:val="24"/>
                              </w:rPr>
                              <w:t>２</w:t>
                            </w:r>
                            <w:r w:rsidRPr="00B53716">
                              <w:rPr>
                                <w:rFonts w:hint="eastAsia"/>
                                <w:sz w:val="28"/>
                                <w:szCs w:val="24"/>
                              </w:rPr>
                              <w:t>回</w:t>
                            </w:r>
                            <w:r w:rsidR="0011496C" w:rsidRPr="00B53716">
                              <w:rPr>
                                <w:rFonts w:hint="eastAsia"/>
                                <w:sz w:val="28"/>
                                <w:szCs w:val="24"/>
                              </w:rPr>
                              <w:t xml:space="preserve"> … </w:t>
                            </w:r>
                            <w:r w:rsidR="00E277FD">
                              <w:rPr>
                                <w:rFonts w:hint="eastAsia"/>
                                <w:sz w:val="28"/>
                                <w:szCs w:val="24"/>
                              </w:rPr>
                              <w:t>８</w:t>
                            </w:r>
                            <w:r w:rsidR="009574DC" w:rsidRPr="00B53716">
                              <w:rPr>
                                <w:rFonts w:hint="eastAsia"/>
                                <w:sz w:val="28"/>
                                <w:szCs w:val="24"/>
                              </w:rPr>
                              <w:t>月開催予定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F3DBE" id="テキスト ボックス 5" o:spid="_x0000_s1027" type="#_x0000_t202" style="position:absolute;left:0;text-align:left;margin-left:0;margin-top:16.65pt;width:397.35pt;height:5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" fillcolor="white [3201]" strokeweight=".5pt">
                <v:textbox>
                  <w:txbxContent>
                    <w:p w14:paraId="04B77A0F" w14:textId="347F6965" w:rsidR="00E33712" w:rsidRDefault="00940694" w:rsidP="00E33712">
                      <w:pPr>
                        <w:ind w:firstLineChars="100" w:firstLine="292"/>
                        <w:jc w:val="center"/>
                        <w:rPr>
                          <w:sz w:val="28"/>
                          <w:szCs w:val="24"/>
                        </w:rPr>
                      </w:pPr>
                      <w:r w:rsidRPr="009574DC">
                        <w:rPr>
                          <w:rFonts w:hint="eastAsia"/>
                          <w:sz w:val="28"/>
                          <w:szCs w:val="24"/>
                        </w:rPr>
                        <w:t>今後の審議</w:t>
                      </w:r>
                      <w:r w:rsidR="004B7610">
                        <w:rPr>
                          <w:rFonts w:hint="eastAsia"/>
                          <w:sz w:val="28"/>
                          <w:szCs w:val="24"/>
                        </w:rPr>
                        <w:t>会</w:t>
                      </w:r>
                      <w:r w:rsidRPr="009574DC">
                        <w:rPr>
                          <w:rFonts w:hint="eastAsia"/>
                          <w:sz w:val="28"/>
                          <w:szCs w:val="24"/>
                        </w:rPr>
                        <w:t>スケジュール</w:t>
                      </w:r>
                    </w:p>
                    <w:p w14:paraId="45C9A08C" w14:textId="0D0F87C0" w:rsidR="00940694" w:rsidRPr="00B53716" w:rsidRDefault="00940694" w:rsidP="00E33712">
                      <w:pPr>
                        <w:ind w:firstLineChars="100" w:firstLine="292"/>
                        <w:jc w:val="center"/>
                        <w:rPr>
                          <w:sz w:val="28"/>
                          <w:szCs w:val="24"/>
                        </w:rPr>
                      </w:pPr>
                      <w:r w:rsidRPr="00B53716">
                        <w:rPr>
                          <w:rFonts w:hint="eastAsia"/>
                          <w:sz w:val="28"/>
                          <w:szCs w:val="24"/>
                        </w:rPr>
                        <w:t>第</w:t>
                      </w:r>
                      <w:r w:rsidR="00E277FD">
                        <w:rPr>
                          <w:rFonts w:hint="eastAsia"/>
                          <w:sz w:val="28"/>
                          <w:szCs w:val="24"/>
                        </w:rPr>
                        <w:t>２</w:t>
                      </w:r>
                      <w:r w:rsidRPr="00B53716">
                        <w:rPr>
                          <w:rFonts w:hint="eastAsia"/>
                          <w:sz w:val="28"/>
                          <w:szCs w:val="24"/>
                        </w:rPr>
                        <w:t>回</w:t>
                      </w:r>
                      <w:r w:rsidR="0011496C" w:rsidRPr="00B53716">
                        <w:rPr>
                          <w:rFonts w:hint="eastAsia"/>
                          <w:sz w:val="28"/>
                          <w:szCs w:val="24"/>
                        </w:rPr>
                        <w:t xml:space="preserve"> … </w:t>
                      </w:r>
                      <w:r w:rsidR="00E277FD">
                        <w:rPr>
                          <w:rFonts w:hint="eastAsia"/>
                          <w:sz w:val="28"/>
                          <w:szCs w:val="24"/>
                        </w:rPr>
                        <w:t>８</w:t>
                      </w:r>
                      <w:r w:rsidR="009574DC" w:rsidRPr="00B53716">
                        <w:rPr>
                          <w:rFonts w:hint="eastAsia"/>
                          <w:sz w:val="28"/>
                          <w:szCs w:val="24"/>
                        </w:rPr>
                        <w:t>月開催予定</w:t>
                      </w:r>
                    </w:p>
                  </w:txbxContent>
                </v:textbox>
                <w10:wrap anchorx="margin"/>
              </v:shape>
            </w:pict>
          </mc:Fallback>
        </mc:AlternateContent>
      </w:r>
    </w:p>
    <w:p w14:paraId="638B3F24" w14:textId="23D089F6" w:rsidR="00940694" w:rsidRPr="00940694" w:rsidRDefault="00940694" w:rsidP="00A570F9">
      <w:pPr>
        <w:rPr>
          <w:rFonts w:ascii="ＭＳ ゴシック" w:eastAsia="ＭＳ ゴシック" w:hAnsi="ＭＳ ゴシック"/>
        </w:rPr>
      </w:pPr>
    </w:p>
    <w:sectPr w:rsidR="00940694" w:rsidRPr="00940694" w:rsidSect="0066285E">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CC034" w14:textId="77777777" w:rsidR="00014EF4" w:rsidRDefault="00014EF4" w:rsidP="00014EF4">
      <w:r>
        <w:separator/>
      </w:r>
    </w:p>
  </w:endnote>
  <w:endnote w:type="continuationSeparator" w:id="0">
    <w:p w14:paraId="34F88E7B" w14:textId="77777777" w:rsidR="00014EF4" w:rsidRDefault="00014EF4" w:rsidP="0001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BIZ-UDPGothic">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UDPGothic-Bold">
    <w:altName w:val="BIZ UDPゴシック"/>
    <w:panose1 w:val="00000000000000000000"/>
    <w:charset w:val="80"/>
    <w:family w:val="auto"/>
    <w:notTrueType/>
    <w:pitch w:val="default"/>
    <w:sig w:usb0="00000001" w:usb1="08070000" w:usb2="00000010" w:usb3="00000000" w:csb0="00020000" w:csb1="00000000"/>
  </w:font>
  <w:font w:name="BIZ-UD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2861" w14:textId="77777777" w:rsidR="00014EF4" w:rsidRDefault="00014EF4" w:rsidP="00014EF4">
      <w:r>
        <w:separator/>
      </w:r>
    </w:p>
  </w:footnote>
  <w:footnote w:type="continuationSeparator" w:id="0">
    <w:p w14:paraId="5BA85509" w14:textId="77777777" w:rsidR="00014EF4" w:rsidRDefault="00014EF4" w:rsidP="0001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859A8"/>
    <w:multiLevelType w:val="hybridMultilevel"/>
    <w:tmpl w:val="5EF42608"/>
    <w:lvl w:ilvl="0" w:tplc="1C125DDC">
      <w:numFmt w:val="bullet"/>
      <w:lvlText w:val="・"/>
      <w:lvlJc w:val="left"/>
      <w:pPr>
        <w:ind w:left="652" w:hanging="360"/>
      </w:pPr>
      <w:rPr>
        <w:rFonts w:ascii="ＭＳ 明朝" w:eastAsia="ＭＳ 明朝" w:hAnsi="ＭＳ 明朝" w:cstheme="minorBidi"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1" w15:restartNumberingAfterBreak="0">
    <w:nsid w:val="610E23C4"/>
    <w:multiLevelType w:val="hybridMultilevel"/>
    <w:tmpl w:val="B282BB1E"/>
    <w:lvl w:ilvl="0" w:tplc="FD6E0D2C">
      <w:numFmt w:val="bullet"/>
      <w:lvlText w:val="・"/>
      <w:lvlJc w:val="left"/>
      <w:pPr>
        <w:ind w:left="944" w:hanging="360"/>
      </w:pPr>
      <w:rPr>
        <w:rFonts w:ascii="ＭＳ 明朝" w:eastAsia="ＭＳ 明朝" w:hAnsi="ＭＳ 明朝" w:cstheme="minorBidi"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rawingGridVerticalSpacing w:val="23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A7"/>
    <w:rsid w:val="00014EF4"/>
    <w:rsid w:val="00027B77"/>
    <w:rsid w:val="000301D4"/>
    <w:rsid w:val="00036786"/>
    <w:rsid w:val="000536B1"/>
    <w:rsid w:val="00070DB6"/>
    <w:rsid w:val="0009437B"/>
    <w:rsid w:val="000C28A7"/>
    <w:rsid w:val="000E32F0"/>
    <w:rsid w:val="000E3725"/>
    <w:rsid w:val="00112C6E"/>
    <w:rsid w:val="0011496C"/>
    <w:rsid w:val="00127AEE"/>
    <w:rsid w:val="00144609"/>
    <w:rsid w:val="00152F24"/>
    <w:rsid w:val="001D14E0"/>
    <w:rsid w:val="00201C9C"/>
    <w:rsid w:val="00217718"/>
    <w:rsid w:val="00221E24"/>
    <w:rsid w:val="002578D6"/>
    <w:rsid w:val="00266D83"/>
    <w:rsid w:val="00273BF8"/>
    <w:rsid w:val="00293B7E"/>
    <w:rsid w:val="002B3ACF"/>
    <w:rsid w:val="00301044"/>
    <w:rsid w:val="00335A9A"/>
    <w:rsid w:val="003A05B4"/>
    <w:rsid w:val="003C0B6F"/>
    <w:rsid w:val="003C4532"/>
    <w:rsid w:val="003D4EF4"/>
    <w:rsid w:val="003E7FBE"/>
    <w:rsid w:val="00437943"/>
    <w:rsid w:val="00445A7D"/>
    <w:rsid w:val="004574AD"/>
    <w:rsid w:val="0047797F"/>
    <w:rsid w:val="004B6926"/>
    <w:rsid w:val="004B7610"/>
    <w:rsid w:val="004C2C27"/>
    <w:rsid w:val="00551E8C"/>
    <w:rsid w:val="005B4726"/>
    <w:rsid w:val="005C44E7"/>
    <w:rsid w:val="005F22A7"/>
    <w:rsid w:val="005F584C"/>
    <w:rsid w:val="00623952"/>
    <w:rsid w:val="00632E03"/>
    <w:rsid w:val="00633A1D"/>
    <w:rsid w:val="006343E1"/>
    <w:rsid w:val="0064578B"/>
    <w:rsid w:val="0066285E"/>
    <w:rsid w:val="00687E44"/>
    <w:rsid w:val="006A1338"/>
    <w:rsid w:val="006D13DA"/>
    <w:rsid w:val="006D419E"/>
    <w:rsid w:val="006E3DB3"/>
    <w:rsid w:val="006E6575"/>
    <w:rsid w:val="00720CDD"/>
    <w:rsid w:val="00735B59"/>
    <w:rsid w:val="007749A3"/>
    <w:rsid w:val="007875F0"/>
    <w:rsid w:val="007B385A"/>
    <w:rsid w:val="007C0F1A"/>
    <w:rsid w:val="007C427D"/>
    <w:rsid w:val="007F12CF"/>
    <w:rsid w:val="007F5DCA"/>
    <w:rsid w:val="0082288A"/>
    <w:rsid w:val="00844FA3"/>
    <w:rsid w:val="00855871"/>
    <w:rsid w:val="00856597"/>
    <w:rsid w:val="008C3067"/>
    <w:rsid w:val="008C4474"/>
    <w:rsid w:val="008E2E2B"/>
    <w:rsid w:val="008E5B7E"/>
    <w:rsid w:val="008F1331"/>
    <w:rsid w:val="009004B8"/>
    <w:rsid w:val="00904D28"/>
    <w:rsid w:val="00931E25"/>
    <w:rsid w:val="00934876"/>
    <w:rsid w:val="00935CC6"/>
    <w:rsid w:val="00940694"/>
    <w:rsid w:val="009456EB"/>
    <w:rsid w:val="009574DC"/>
    <w:rsid w:val="00997766"/>
    <w:rsid w:val="00997997"/>
    <w:rsid w:val="009B217D"/>
    <w:rsid w:val="009E6647"/>
    <w:rsid w:val="009F2EA2"/>
    <w:rsid w:val="00A144F1"/>
    <w:rsid w:val="00A30430"/>
    <w:rsid w:val="00A570F9"/>
    <w:rsid w:val="00A67DC5"/>
    <w:rsid w:val="00A77162"/>
    <w:rsid w:val="00AB5842"/>
    <w:rsid w:val="00B12778"/>
    <w:rsid w:val="00B1563A"/>
    <w:rsid w:val="00B32313"/>
    <w:rsid w:val="00B53716"/>
    <w:rsid w:val="00B5549A"/>
    <w:rsid w:val="00B716A9"/>
    <w:rsid w:val="00BC2E0F"/>
    <w:rsid w:val="00BE498D"/>
    <w:rsid w:val="00BF12B6"/>
    <w:rsid w:val="00BF58CB"/>
    <w:rsid w:val="00C14E11"/>
    <w:rsid w:val="00C15CF9"/>
    <w:rsid w:val="00C57FD1"/>
    <w:rsid w:val="00CC2C3F"/>
    <w:rsid w:val="00D5369B"/>
    <w:rsid w:val="00D74005"/>
    <w:rsid w:val="00D74C45"/>
    <w:rsid w:val="00D8533F"/>
    <w:rsid w:val="00DA169D"/>
    <w:rsid w:val="00DB14BA"/>
    <w:rsid w:val="00DC7087"/>
    <w:rsid w:val="00E277FD"/>
    <w:rsid w:val="00E33712"/>
    <w:rsid w:val="00E45298"/>
    <w:rsid w:val="00EB2FEB"/>
    <w:rsid w:val="00F14A5A"/>
    <w:rsid w:val="00F21D9A"/>
    <w:rsid w:val="00F3701F"/>
    <w:rsid w:val="00F63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1BAD923"/>
  <w15:chartTrackingRefBased/>
  <w15:docId w15:val="{5B3A13D8-6DF7-4728-8BB7-AC4F2657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5A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5A7D"/>
    <w:rPr>
      <w:rFonts w:asciiTheme="majorHAnsi" w:eastAsiaTheme="majorEastAsia" w:hAnsiTheme="majorHAnsi" w:cstheme="majorBidi"/>
      <w:sz w:val="18"/>
      <w:szCs w:val="18"/>
    </w:rPr>
  </w:style>
  <w:style w:type="paragraph" w:styleId="a6">
    <w:name w:val="header"/>
    <w:basedOn w:val="a"/>
    <w:link w:val="a7"/>
    <w:uiPriority w:val="99"/>
    <w:unhideWhenUsed/>
    <w:rsid w:val="00014EF4"/>
    <w:pPr>
      <w:tabs>
        <w:tab w:val="center" w:pos="4252"/>
        <w:tab w:val="right" w:pos="8504"/>
      </w:tabs>
      <w:snapToGrid w:val="0"/>
    </w:pPr>
  </w:style>
  <w:style w:type="character" w:customStyle="1" w:styleId="a7">
    <w:name w:val="ヘッダー (文字)"/>
    <w:basedOn w:val="a0"/>
    <w:link w:val="a6"/>
    <w:uiPriority w:val="99"/>
    <w:rsid w:val="00014EF4"/>
  </w:style>
  <w:style w:type="paragraph" w:styleId="a8">
    <w:name w:val="footer"/>
    <w:basedOn w:val="a"/>
    <w:link w:val="a9"/>
    <w:uiPriority w:val="99"/>
    <w:unhideWhenUsed/>
    <w:rsid w:val="00014EF4"/>
    <w:pPr>
      <w:tabs>
        <w:tab w:val="center" w:pos="4252"/>
        <w:tab w:val="right" w:pos="8504"/>
      </w:tabs>
      <w:snapToGrid w:val="0"/>
    </w:pPr>
  </w:style>
  <w:style w:type="character" w:customStyle="1" w:styleId="a9">
    <w:name w:val="フッター (文字)"/>
    <w:basedOn w:val="a0"/>
    <w:link w:val="a8"/>
    <w:uiPriority w:val="99"/>
    <w:rsid w:val="00014EF4"/>
  </w:style>
  <w:style w:type="paragraph" w:styleId="aa">
    <w:name w:val="List Paragraph"/>
    <w:basedOn w:val="a"/>
    <w:uiPriority w:val="34"/>
    <w:qFormat/>
    <w:rsid w:val="004B76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4AEA-A7EC-45B3-AF43-C81989BE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デフォルトプロファイルユーザー</dc:creator>
  <cp:keywords/>
  <dc:description/>
  <cp:lastModifiedBy>Administrator</cp:lastModifiedBy>
  <cp:revision>54</cp:revision>
  <cp:lastPrinted>2025-10-15T04:01:00Z</cp:lastPrinted>
  <dcterms:created xsi:type="dcterms:W3CDTF">2023-10-18T06:55:00Z</dcterms:created>
  <dcterms:modified xsi:type="dcterms:W3CDTF">2026-05-19T02:18:00Z</dcterms:modified>
</cp:coreProperties>
</file>