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471E4" w14:textId="1970F1A1" w:rsidR="00892D48" w:rsidRPr="00AF00F7" w:rsidRDefault="00C92CC4">
      <w:pPr>
        <w:rPr>
          <w:color w:val="000000" w:themeColor="text1"/>
        </w:rPr>
      </w:pPr>
      <w:r>
        <w:rPr>
          <w:rFonts w:hint="eastAsia"/>
          <w:color w:val="000000" w:themeColor="text1"/>
        </w:rPr>
        <w:t>食物アレルギー等の対応について</w:t>
      </w:r>
      <w:r w:rsidR="002875DF">
        <w:rPr>
          <w:rFonts w:hint="eastAsia"/>
          <w:color w:val="000000" w:themeColor="text1"/>
        </w:rPr>
        <w:t>（中学校）</w:t>
      </w:r>
    </w:p>
    <w:p w14:paraId="4282218D" w14:textId="022AD8A9" w:rsidR="00892D48" w:rsidRDefault="00892D48">
      <w:pPr>
        <w:rPr>
          <w:color w:val="000000" w:themeColor="text1"/>
        </w:rPr>
      </w:pPr>
    </w:p>
    <w:p w14:paraId="40C674D5" w14:textId="77777777" w:rsidR="00AE5435" w:rsidRDefault="00AE5435">
      <w:pPr>
        <w:rPr>
          <w:rFonts w:hint="eastAsia"/>
          <w:color w:val="000000" w:themeColor="text1"/>
        </w:rPr>
      </w:pPr>
    </w:p>
    <w:p w14:paraId="3AF57C08" w14:textId="32CEF34D" w:rsidR="005547D2" w:rsidRDefault="005547D2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食物アレルギー等の対応を</w:t>
      </w:r>
      <w:r w:rsidR="001E24C6">
        <w:rPr>
          <w:rFonts w:hint="eastAsia"/>
          <w:color w:val="000000" w:themeColor="text1"/>
        </w:rPr>
        <w:t>行う</w:t>
      </w:r>
      <w:r>
        <w:rPr>
          <w:rFonts w:hint="eastAsia"/>
          <w:color w:val="000000" w:themeColor="text1"/>
        </w:rPr>
        <w:t>生徒</w:t>
      </w:r>
      <w:r w:rsidR="00454D21">
        <w:rPr>
          <w:rFonts w:hint="eastAsia"/>
          <w:color w:val="000000" w:themeColor="text1"/>
        </w:rPr>
        <w:t>（以下、『対応生徒』と</w:t>
      </w:r>
      <w:r w:rsidR="001C0CF8">
        <w:rPr>
          <w:rFonts w:hint="eastAsia"/>
          <w:color w:val="000000" w:themeColor="text1"/>
        </w:rPr>
        <w:t>い</w:t>
      </w:r>
      <w:r w:rsidR="00454D21">
        <w:rPr>
          <w:rFonts w:hint="eastAsia"/>
          <w:color w:val="000000" w:themeColor="text1"/>
        </w:rPr>
        <w:t>う</w:t>
      </w:r>
      <w:r w:rsidR="00816E8C">
        <w:rPr>
          <w:rFonts w:hint="eastAsia"/>
          <w:color w:val="000000" w:themeColor="text1"/>
        </w:rPr>
        <w:t>。</w:t>
      </w:r>
      <w:r w:rsidR="00454D21">
        <w:rPr>
          <w:rFonts w:hint="eastAsia"/>
          <w:color w:val="000000" w:themeColor="text1"/>
        </w:rPr>
        <w:t>）</w:t>
      </w:r>
      <w:r w:rsidR="001E24C6">
        <w:rPr>
          <w:rFonts w:hint="eastAsia"/>
          <w:color w:val="000000" w:themeColor="text1"/>
        </w:rPr>
        <w:t>へ、アレルギー</w:t>
      </w:r>
      <w:r w:rsidR="00264021">
        <w:rPr>
          <w:rFonts w:hint="eastAsia"/>
          <w:color w:val="000000" w:themeColor="text1"/>
        </w:rPr>
        <w:t>等</w:t>
      </w:r>
      <w:r w:rsidR="001E24C6">
        <w:rPr>
          <w:rFonts w:hint="eastAsia"/>
          <w:color w:val="000000" w:themeColor="text1"/>
        </w:rPr>
        <w:t>対応食</w:t>
      </w:r>
      <w:r w:rsidR="00264021">
        <w:rPr>
          <w:rFonts w:hint="eastAsia"/>
          <w:color w:val="000000" w:themeColor="text1"/>
        </w:rPr>
        <w:t>（以下、『</w:t>
      </w:r>
      <w:r w:rsidR="00816E8C">
        <w:rPr>
          <w:rFonts w:hint="eastAsia"/>
          <w:color w:val="000000" w:themeColor="text1"/>
        </w:rPr>
        <w:t>対応食</w:t>
      </w:r>
      <w:r w:rsidR="00264021">
        <w:rPr>
          <w:rFonts w:hint="eastAsia"/>
          <w:color w:val="000000" w:themeColor="text1"/>
        </w:rPr>
        <w:t>』</w:t>
      </w:r>
      <w:r w:rsidR="00816E8C">
        <w:rPr>
          <w:rFonts w:hint="eastAsia"/>
          <w:color w:val="000000" w:themeColor="text1"/>
        </w:rPr>
        <w:t>と</w:t>
      </w:r>
      <w:r w:rsidR="001C0CF8">
        <w:rPr>
          <w:rFonts w:hint="eastAsia"/>
          <w:color w:val="000000" w:themeColor="text1"/>
        </w:rPr>
        <w:t>い</w:t>
      </w:r>
      <w:r w:rsidR="00816E8C">
        <w:rPr>
          <w:rFonts w:hint="eastAsia"/>
          <w:color w:val="000000" w:themeColor="text1"/>
        </w:rPr>
        <w:t>う。</w:t>
      </w:r>
      <w:r w:rsidR="00264021">
        <w:rPr>
          <w:rFonts w:hint="eastAsia"/>
          <w:color w:val="000000" w:themeColor="text1"/>
        </w:rPr>
        <w:t>）</w:t>
      </w:r>
      <w:r w:rsidR="001E24C6">
        <w:rPr>
          <w:rFonts w:hint="eastAsia"/>
          <w:color w:val="000000" w:themeColor="text1"/>
        </w:rPr>
        <w:t>を提供する。</w:t>
      </w:r>
      <w:r w:rsidR="00BC4332">
        <w:rPr>
          <w:rFonts w:hint="eastAsia"/>
          <w:color w:val="000000" w:themeColor="text1"/>
        </w:rPr>
        <w:t>食物</w:t>
      </w:r>
      <w:r w:rsidR="00F16850">
        <w:rPr>
          <w:rFonts w:hint="eastAsia"/>
          <w:color w:val="000000" w:themeColor="text1"/>
        </w:rPr>
        <w:t>アレルギー</w:t>
      </w:r>
      <w:r w:rsidR="00BC4332">
        <w:rPr>
          <w:rFonts w:hint="eastAsia"/>
          <w:color w:val="000000" w:themeColor="text1"/>
        </w:rPr>
        <w:t>の</w:t>
      </w:r>
      <w:r w:rsidR="00F16850">
        <w:rPr>
          <w:rFonts w:hint="eastAsia"/>
          <w:color w:val="000000" w:themeColor="text1"/>
        </w:rPr>
        <w:t>対応は</w:t>
      </w:r>
      <w:r w:rsidR="00BC4332">
        <w:rPr>
          <w:rFonts w:hint="eastAsia"/>
          <w:color w:val="000000" w:themeColor="text1"/>
        </w:rPr>
        <w:t>、</w:t>
      </w:r>
      <w:r w:rsidR="00AD352F">
        <w:rPr>
          <w:rFonts w:hint="eastAsia"/>
          <w:color w:val="000000" w:themeColor="text1"/>
        </w:rPr>
        <w:t>生徒の命に関わる業務のため、</w:t>
      </w:r>
      <w:r w:rsidR="00AF2A02">
        <w:rPr>
          <w:rFonts w:hint="eastAsia"/>
          <w:color w:val="000000" w:themeColor="text1"/>
        </w:rPr>
        <w:t>誤食がないよう慎重かつ適切に</w:t>
      </w:r>
      <w:r w:rsidR="00F13BA9">
        <w:rPr>
          <w:rFonts w:hint="eastAsia"/>
          <w:color w:val="000000" w:themeColor="text1"/>
        </w:rPr>
        <w:t>対処</w:t>
      </w:r>
      <w:r w:rsidR="00AF2A02">
        <w:rPr>
          <w:rFonts w:hint="eastAsia"/>
          <w:color w:val="000000" w:themeColor="text1"/>
        </w:rPr>
        <w:t>する。</w:t>
      </w:r>
    </w:p>
    <w:p w14:paraId="4D231A41" w14:textId="4858A557" w:rsidR="004A1021" w:rsidRDefault="004A1021" w:rsidP="00166D18">
      <w:pPr>
        <w:rPr>
          <w:color w:val="000000" w:themeColor="text1"/>
        </w:rPr>
      </w:pPr>
    </w:p>
    <w:p w14:paraId="0BCBE8AE" w14:textId="58B01794" w:rsidR="001C0CF8" w:rsidRDefault="001C0CF8" w:rsidP="00166D18">
      <w:pPr>
        <w:rPr>
          <w:color w:val="000000" w:themeColor="text1"/>
        </w:rPr>
      </w:pPr>
      <w:r>
        <w:rPr>
          <w:rFonts w:hint="eastAsia"/>
          <w:color w:val="000000" w:themeColor="text1"/>
        </w:rPr>
        <w:t>１　使用食器等</w:t>
      </w:r>
    </w:p>
    <w:p w14:paraId="76857B41" w14:textId="2306B4C7" w:rsidR="001C0CF8" w:rsidRDefault="001C0CF8" w:rsidP="00166D18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対応食の提供がある日は、アレルギー</w:t>
      </w:r>
      <w:r w:rsidR="00F24DF9">
        <w:rPr>
          <w:rFonts w:hint="eastAsia"/>
          <w:color w:val="000000" w:themeColor="text1"/>
        </w:rPr>
        <w:t>対応食専用の食器等</w:t>
      </w:r>
      <w:r>
        <w:rPr>
          <w:rFonts w:hint="eastAsia"/>
          <w:color w:val="000000" w:themeColor="text1"/>
        </w:rPr>
        <w:t>を使用する</w:t>
      </w:r>
      <w:r w:rsidR="00701B09">
        <w:rPr>
          <w:rFonts w:hint="eastAsia"/>
          <w:color w:val="000000" w:themeColor="text1"/>
        </w:rPr>
        <w:t>こと。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3402"/>
      </w:tblGrid>
      <w:tr w:rsidR="004C007B" w14:paraId="2F4F5A17" w14:textId="77777777" w:rsidTr="004C007B">
        <w:tc>
          <w:tcPr>
            <w:tcW w:w="1985" w:type="dxa"/>
            <w:vAlign w:val="center"/>
          </w:tcPr>
          <w:p w14:paraId="2FB3D02B" w14:textId="1CA58CE9" w:rsidR="001C0CF8" w:rsidRDefault="004C007B" w:rsidP="004C007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食器</w:t>
            </w:r>
          </w:p>
        </w:tc>
        <w:tc>
          <w:tcPr>
            <w:tcW w:w="3402" w:type="dxa"/>
            <w:vAlign w:val="center"/>
          </w:tcPr>
          <w:p w14:paraId="2045C2D0" w14:textId="1483EDD8" w:rsidR="004C007B" w:rsidRDefault="00701B09" w:rsidP="004C007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各PEN食器（ピンク）</w:t>
            </w:r>
          </w:p>
        </w:tc>
      </w:tr>
      <w:tr w:rsidR="004C007B" w14:paraId="49B42BA2" w14:textId="77777777" w:rsidTr="004C007B">
        <w:tc>
          <w:tcPr>
            <w:tcW w:w="1985" w:type="dxa"/>
            <w:vAlign w:val="center"/>
          </w:tcPr>
          <w:p w14:paraId="123FE47F" w14:textId="47CF7FA5" w:rsidR="001C0CF8" w:rsidRDefault="004C007B" w:rsidP="004C007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配膳容器</w:t>
            </w:r>
          </w:p>
        </w:tc>
        <w:tc>
          <w:tcPr>
            <w:tcW w:w="3402" w:type="dxa"/>
            <w:vAlign w:val="center"/>
          </w:tcPr>
          <w:p w14:paraId="382DA232" w14:textId="269AE62F" w:rsidR="001C0CF8" w:rsidRDefault="004C007B" w:rsidP="004C007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保温ポットまたはタッパ</w:t>
            </w:r>
          </w:p>
        </w:tc>
      </w:tr>
      <w:tr w:rsidR="004C007B" w14:paraId="383F5C63" w14:textId="77777777" w:rsidTr="004C007B">
        <w:tc>
          <w:tcPr>
            <w:tcW w:w="1985" w:type="dxa"/>
            <w:vAlign w:val="center"/>
          </w:tcPr>
          <w:p w14:paraId="1FFACD08" w14:textId="21E2B843" w:rsidR="001C0CF8" w:rsidRDefault="00F24DF9" w:rsidP="004C007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個人</w:t>
            </w:r>
            <w:r w:rsidR="004C007B">
              <w:rPr>
                <w:rFonts w:hint="eastAsia"/>
                <w:color w:val="000000" w:themeColor="text1"/>
              </w:rPr>
              <w:t>盆</w:t>
            </w:r>
          </w:p>
        </w:tc>
        <w:tc>
          <w:tcPr>
            <w:tcW w:w="3402" w:type="dxa"/>
            <w:vAlign w:val="center"/>
          </w:tcPr>
          <w:p w14:paraId="739863F3" w14:textId="7CBEE4CD" w:rsidR="001C0CF8" w:rsidRDefault="00F24DF9" w:rsidP="004C007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FRPトレイ（グリーン）</w:t>
            </w:r>
          </w:p>
        </w:tc>
      </w:tr>
    </w:tbl>
    <w:p w14:paraId="215D14F0" w14:textId="6ECC6F9E" w:rsidR="001C0CF8" w:rsidRDefault="005638D8" w:rsidP="0054441B">
      <w:pPr>
        <w:pStyle w:val="a3"/>
        <w:numPr>
          <w:ilvl w:val="0"/>
          <w:numId w:val="6"/>
        </w:numPr>
        <w:ind w:leftChars="0"/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アレルギー用の通常食</w:t>
      </w:r>
      <w:r w:rsidR="0054441B">
        <w:rPr>
          <w:rFonts w:hint="eastAsia"/>
          <w:color w:val="000000" w:themeColor="text1"/>
        </w:rPr>
        <w:t>は、</w:t>
      </w:r>
      <w:r>
        <w:rPr>
          <w:rFonts w:hint="eastAsia"/>
          <w:color w:val="000000" w:themeColor="text1"/>
        </w:rPr>
        <w:t>アレルギー対応食専用の食器等を使用する。</w:t>
      </w:r>
    </w:p>
    <w:p w14:paraId="71E44736" w14:textId="77777777" w:rsidR="0054441B" w:rsidRPr="005638D8" w:rsidRDefault="0054441B" w:rsidP="0054441B">
      <w:pPr>
        <w:pStyle w:val="a3"/>
        <w:ind w:leftChars="0" w:left="360"/>
        <w:rPr>
          <w:color w:val="000000" w:themeColor="text1"/>
        </w:rPr>
      </w:pPr>
    </w:p>
    <w:p w14:paraId="56B2FF1C" w14:textId="37737BB2" w:rsidR="002D656E" w:rsidRPr="00735AB3" w:rsidRDefault="004C007B" w:rsidP="00735AB3">
      <w:pPr>
        <w:rPr>
          <w:color w:val="000000" w:themeColor="text1"/>
        </w:rPr>
      </w:pPr>
      <w:r>
        <w:rPr>
          <w:rFonts w:hint="eastAsia"/>
          <w:color w:val="000000" w:themeColor="text1"/>
        </w:rPr>
        <w:t>２</w:t>
      </w:r>
      <w:r w:rsidR="00735AB3">
        <w:rPr>
          <w:rFonts w:hint="eastAsia"/>
          <w:color w:val="000000" w:themeColor="text1"/>
        </w:rPr>
        <w:t xml:space="preserve">　</w:t>
      </w:r>
      <w:r w:rsidR="00C143E2">
        <w:rPr>
          <w:rFonts w:hint="eastAsia"/>
          <w:color w:val="000000" w:themeColor="text1"/>
        </w:rPr>
        <w:t>対応食配膳</w:t>
      </w:r>
      <w:r w:rsidR="002D656E" w:rsidRPr="00735AB3">
        <w:rPr>
          <w:rFonts w:hint="eastAsia"/>
          <w:color w:val="000000" w:themeColor="text1"/>
        </w:rPr>
        <w:t>の業務内容</w:t>
      </w:r>
    </w:p>
    <w:p w14:paraId="3C7D4B39" w14:textId="22B466F8" w:rsidR="003563D6" w:rsidRPr="003563D6" w:rsidRDefault="002C6576" w:rsidP="00D92CA3">
      <w:pPr>
        <w:ind w:leftChars="100" w:left="245" w:firstLineChars="100" w:firstLine="245"/>
        <w:rPr>
          <w:color w:val="000000" w:themeColor="text1"/>
        </w:rPr>
      </w:pPr>
      <w:r>
        <w:rPr>
          <w:rFonts w:hint="eastAsia"/>
          <w:color w:val="000000" w:themeColor="text1"/>
        </w:rPr>
        <w:t>対応生徒は、毎日配膳室で対応食の有無を確認する</w:t>
      </w:r>
      <w:r w:rsidR="00701B09">
        <w:rPr>
          <w:rFonts w:hint="eastAsia"/>
          <w:color w:val="000000" w:themeColor="text1"/>
        </w:rPr>
        <w:t>ため、</w:t>
      </w:r>
      <w:r w:rsidR="006F02C6">
        <w:rPr>
          <w:rFonts w:hint="eastAsia"/>
          <w:color w:val="000000" w:themeColor="text1"/>
        </w:rPr>
        <w:t>取り違え</w:t>
      </w:r>
      <w:r w:rsidR="009E5A06">
        <w:rPr>
          <w:rFonts w:hint="eastAsia"/>
          <w:color w:val="000000" w:themeColor="text1"/>
        </w:rPr>
        <w:t>が</w:t>
      </w:r>
      <w:r w:rsidR="002C7732">
        <w:rPr>
          <w:rFonts w:hint="eastAsia"/>
          <w:color w:val="000000" w:themeColor="text1"/>
        </w:rPr>
        <w:t>ないよう</w:t>
      </w:r>
      <w:r w:rsidR="009E5A06">
        <w:rPr>
          <w:rFonts w:hint="eastAsia"/>
          <w:color w:val="000000" w:themeColor="text1"/>
        </w:rPr>
        <w:t>確実</w:t>
      </w:r>
      <w:r w:rsidR="00C32394">
        <w:rPr>
          <w:rFonts w:hint="eastAsia"/>
          <w:color w:val="000000" w:themeColor="text1"/>
        </w:rPr>
        <w:t>に</w:t>
      </w:r>
      <w:r w:rsidR="009E5A06">
        <w:rPr>
          <w:rFonts w:hint="eastAsia"/>
          <w:color w:val="000000" w:themeColor="text1"/>
        </w:rPr>
        <w:t>手渡しを行う</w:t>
      </w:r>
      <w:r w:rsidR="00701B09">
        <w:rPr>
          <w:rFonts w:hint="eastAsia"/>
          <w:color w:val="000000" w:themeColor="text1"/>
        </w:rPr>
        <w:t>こと。</w:t>
      </w:r>
    </w:p>
    <w:p w14:paraId="2BF1CAA9" w14:textId="0B538AA0" w:rsidR="00F91906" w:rsidRDefault="00735AB3" w:rsidP="009E5A06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9E5A06">
        <w:rPr>
          <w:rFonts w:hAnsi="ＭＳ 明朝" w:cs="ＭＳ 明朝" w:hint="eastAsia"/>
          <w:color w:val="000000" w:themeColor="text1"/>
        </w:rPr>
        <w:t xml:space="preserve">　</w:t>
      </w:r>
      <w:r w:rsidR="005C581E">
        <w:rPr>
          <w:rFonts w:hint="eastAsia"/>
          <w:color w:val="000000" w:themeColor="text1"/>
        </w:rPr>
        <w:t>対応食の</w:t>
      </w:r>
      <w:r w:rsidR="00EB458F">
        <w:rPr>
          <w:rFonts w:hint="eastAsia"/>
          <w:color w:val="000000" w:themeColor="text1"/>
        </w:rPr>
        <w:t>配膳</w:t>
      </w:r>
    </w:p>
    <w:p w14:paraId="6D0EF962" w14:textId="096B3A45" w:rsidR="00D92CA3" w:rsidRPr="009E5A06" w:rsidRDefault="009D2014" w:rsidP="00D92CA3">
      <w:pPr>
        <w:pStyle w:val="a3"/>
        <w:ind w:leftChars="0" w:left="605"/>
        <w:rPr>
          <w:color w:val="000000" w:themeColor="text1"/>
        </w:rPr>
      </w:pPr>
      <w:r>
        <w:rPr>
          <w:rFonts w:hint="eastAsia"/>
          <w:color w:val="000000" w:themeColor="text1"/>
        </w:rPr>
        <w:t>対応食の配膳作業を行う</w:t>
      </w:r>
      <w:r w:rsidR="00B87949">
        <w:rPr>
          <w:rFonts w:hint="eastAsia"/>
          <w:color w:val="000000" w:themeColor="text1"/>
        </w:rPr>
        <w:t>者</w:t>
      </w:r>
      <w:r>
        <w:rPr>
          <w:rFonts w:hint="eastAsia"/>
          <w:color w:val="000000" w:themeColor="text1"/>
        </w:rPr>
        <w:t>は、</w:t>
      </w:r>
      <w:r w:rsidR="00483300">
        <w:rPr>
          <w:rFonts w:hint="eastAsia"/>
          <w:color w:val="000000" w:themeColor="text1"/>
        </w:rPr>
        <w:t>対応食配膳</w:t>
      </w:r>
      <w:r w:rsidR="00B87949">
        <w:rPr>
          <w:rFonts w:hint="eastAsia"/>
          <w:color w:val="000000" w:themeColor="text1"/>
        </w:rPr>
        <w:t>作業中は</w:t>
      </w:r>
      <w:r>
        <w:rPr>
          <w:rFonts w:hint="eastAsia"/>
          <w:color w:val="000000" w:themeColor="text1"/>
        </w:rPr>
        <w:t>他の作業と掛け持ち</w:t>
      </w:r>
      <w:r w:rsidR="009C4123">
        <w:rPr>
          <w:rFonts w:hint="eastAsia"/>
          <w:color w:val="000000" w:themeColor="text1"/>
        </w:rPr>
        <w:t>せず専念する</w:t>
      </w:r>
      <w:r w:rsidR="00337D63">
        <w:rPr>
          <w:rFonts w:hint="eastAsia"/>
          <w:color w:val="000000" w:themeColor="text1"/>
        </w:rPr>
        <w:t>。</w:t>
      </w:r>
      <w:r w:rsidR="00751DBF">
        <w:rPr>
          <w:rFonts w:hint="eastAsia"/>
          <w:color w:val="000000" w:themeColor="text1"/>
        </w:rPr>
        <w:t>帳票類</w:t>
      </w:r>
      <w:r w:rsidR="00FB1BFD">
        <w:rPr>
          <w:rFonts w:hint="eastAsia"/>
          <w:color w:val="000000" w:themeColor="text1"/>
        </w:rPr>
        <w:t>（アレルギー調理</w:t>
      </w:r>
      <w:r w:rsidR="00B85917">
        <w:rPr>
          <w:rFonts w:hint="eastAsia"/>
          <w:color w:val="000000" w:themeColor="text1"/>
        </w:rPr>
        <w:t>確認書</w:t>
      </w:r>
      <w:r w:rsidR="00FB1BFD">
        <w:rPr>
          <w:rFonts w:hint="eastAsia"/>
          <w:color w:val="000000" w:themeColor="text1"/>
        </w:rPr>
        <w:t>・</w:t>
      </w:r>
      <w:r w:rsidR="00FE77EA">
        <w:rPr>
          <w:rFonts w:hint="eastAsia"/>
          <w:color w:val="000000" w:themeColor="text1"/>
        </w:rPr>
        <w:t>アレルギー対応食確認表・食札）</w:t>
      </w:r>
      <w:r w:rsidR="00751DBF">
        <w:rPr>
          <w:rFonts w:hint="eastAsia"/>
          <w:color w:val="000000" w:themeColor="text1"/>
        </w:rPr>
        <w:t>は</w:t>
      </w:r>
      <w:r w:rsidR="00D65B37">
        <w:rPr>
          <w:rFonts w:hint="eastAsia"/>
          <w:color w:val="000000" w:themeColor="text1"/>
        </w:rPr>
        <w:t>、</w:t>
      </w:r>
      <w:r w:rsidR="00751DBF">
        <w:rPr>
          <w:rFonts w:hint="eastAsia"/>
          <w:color w:val="000000" w:themeColor="text1"/>
        </w:rPr>
        <w:t>事前に</w:t>
      </w:r>
      <w:r w:rsidR="007F6F51">
        <w:rPr>
          <w:rFonts w:hint="eastAsia"/>
          <w:color w:val="000000" w:themeColor="text1"/>
        </w:rPr>
        <w:t>記載</w:t>
      </w:r>
      <w:r w:rsidR="00C166C8">
        <w:rPr>
          <w:rFonts w:hint="eastAsia"/>
          <w:color w:val="000000" w:themeColor="text1"/>
        </w:rPr>
        <w:t>内容</w:t>
      </w:r>
      <w:r w:rsidR="007F6F51">
        <w:rPr>
          <w:rFonts w:hint="eastAsia"/>
          <w:color w:val="000000" w:themeColor="text1"/>
        </w:rPr>
        <w:t>の</w:t>
      </w:r>
      <w:r w:rsidR="00C166C8">
        <w:rPr>
          <w:rFonts w:hint="eastAsia"/>
          <w:color w:val="000000" w:themeColor="text1"/>
        </w:rPr>
        <w:t>確認</w:t>
      </w:r>
      <w:r w:rsidR="007F6F51">
        <w:rPr>
          <w:rFonts w:hint="eastAsia"/>
          <w:color w:val="000000" w:themeColor="text1"/>
        </w:rPr>
        <w:t>を行う</w:t>
      </w:r>
      <w:r w:rsidR="00F24DF9">
        <w:rPr>
          <w:rFonts w:hint="eastAsia"/>
          <w:color w:val="000000" w:themeColor="text1"/>
        </w:rPr>
        <w:t>こと。</w:t>
      </w:r>
    </w:p>
    <w:tbl>
      <w:tblPr>
        <w:tblStyle w:val="a4"/>
        <w:tblW w:w="9214" w:type="dxa"/>
        <w:tblInd w:w="137" w:type="dxa"/>
        <w:tblLook w:val="04A0" w:firstRow="1" w:lastRow="0" w:firstColumn="1" w:lastColumn="0" w:noHBand="0" w:noVBand="1"/>
      </w:tblPr>
      <w:tblGrid>
        <w:gridCol w:w="2693"/>
        <w:gridCol w:w="6521"/>
      </w:tblGrid>
      <w:tr w:rsidR="00CC0E15" w:rsidRPr="00AF00F7" w14:paraId="4EBC6849" w14:textId="77777777" w:rsidTr="00735AB3">
        <w:tc>
          <w:tcPr>
            <w:tcW w:w="2693" w:type="dxa"/>
          </w:tcPr>
          <w:p w14:paraId="75CA940B" w14:textId="42857CAA" w:rsidR="00CC0E15" w:rsidRPr="00AF00F7" w:rsidRDefault="00CC0E15" w:rsidP="00F91906">
            <w:pPr>
              <w:rPr>
                <w:color w:val="000000" w:themeColor="text1"/>
              </w:rPr>
            </w:pPr>
            <w:r w:rsidRPr="00AF00F7">
              <w:rPr>
                <w:rFonts w:hint="eastAsia"/>
                <w:color w:val="000000" w:themeColor="text1"/>
              </w:rPr>
              <w:t>手洗い・消毒</w:t>
            </w:r>
          </w:p>
        </w:tc>
        <w:tc>
          <w:tcPr>
            <w:tcW w:w="6521" w:type="dxa"/>
          </w:tcPr>
          <w:p w14:paraId="452244F6" w14:textId="714F5E30" w:rsidR="00CC0E15" w:rsidRPr="00AF00F7" w:rsidRDefault="00CC0E15" w:rsidP="00A941F5">
            <w:pPr>
              <w:ind w:left="169" w:hangingChars="69" w:hanging="169"/>
              <w:rPr>
                <w:color w:val="000000" w:themeColor="text1"/>
              </w:rPr>
            </w:pPr>
            <w:r w:rsidRPr="00AF00F7">
              <w:rPr>
                <w:rFonts w:hint="eastAsia"/>
                <w:color w:val="000000" w:themeColor="text1"/>
              </w:rPr>
              <w:t>・手指の手洗い・消毒をする。</w:t>
            </w:r>
          </w:p>
        </w:tc>
      </w:tr>
      <w:tr w:rsidR="005C581E" w:rsidRPr="00AF00F7" w14:paraId="363BDBBA" w14:textId="77777777" w:rsidTr="00735AB3">
        <w:tc>
          <w:tcPr>
            <w:tcW w:w="2693" w:type="dxa"/>
          </w:tcPr>
          <w:p w14:paraId="5D37C501" w14:textId="07FFAD5A" w:rsidR="005C581E" w:rsidRPr="00AF00F7" w:rsidRDefault="00A126AF" w:rsidP="00F9190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受領・検収</w:t>
            </w:r>
          </w:p>
        </w:tc>
        <w:tc>
          <w:tcPr>
            <w:tcW w:w="6521" w:type="dxa"/>
          </w:tcPr>
          <w:p w14:paraId="2A22A697" w14:textId="77777777" w:rsidR="005C581E" w:rsidRDefault="00A126AF" w:rsidP="00A941F5">
            <w:pPr>
              <w:ind w:left="169" w:hangingChars="69" w:hanging="16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・配送された</w:t>
            </w:r>
            <w:r w:rsidR="00A27C22">
              <w:rPr>
                <w:rFonts w:hint="eastAsia"/>
                <w:color w:val="000000" w:themeColor="text1"/>
              </w:rPr>
              <w:t>対応食を『アレルギー調理確認</w:t>
            </w:r>
            <w:r w:rsidR="00EE7BDD">
              <w:rPr>
                <w:rFonts w:hint="eastAsia"/>
                <w:color w:val="000000" w:themeColor="text1"/>
              </w:rPr>
              <w:t>書</w:t>
            </w:r>
            <w:r w:rsidR="00A27C22">
              <w:rPr>
                <w:rFonts w:hint="eastAsia"/>
                <w:color w:val="000000" w:themeColor="text1"/>
              </w:rPr>
              <w:t>』</w:t>
            </w:r>
            <w:r w:rsidR="0051367A">
              <w:rPr>
                <w:rFonts w:hint="eastAsia"/>
                <w:color w:val="000000" w:themeColor="text1"/>
              </w:rPr>
              <w:t>により確認する。</w:t>
            </w:r>
          </w:p>
          <w:p w14:paraId="3F8D9938" w14:textId="69A194A3" w:rsidR="00CD2CBD" w:rsidRPr="00AF00F7" w:rsidRDefault="00CD2CBD" w:rsidP="005638D8">
            <w:pPr>
              <w:ind w:left="179" w:hangingChars="73" w:hanging="17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・配送されたアレルギー用の通常食を『</w:t>
            </w:r>
            <w:r w:rsidR="005638D8">
              <w:rPr>
                <w:rFonts w:hint="eastAsia"/>
                <w:color w:val="000000" w:themeColor="text1"/>
              </w:rPr>
              <w:t>学校給食配送受け渡し簿</w:t>
            </w:r>
            <w:r>
              <w:rPr>
                <w:rFonts w:hint="eastAsia"/>
                <w:color w:val="000000" w:themeColor="text1"/>
              </w:rPr>
              <w:t>』</w:t>
            </w:r>
            <w:r w:rsidR="005638D8">
              <w:rPr>
                <w:rFonts w:hint="eastAsia"/>
                <w:color w:val="000000" w:themeColor="text1"/>
              </w:rPr>
              <w:t>により確認する。</w:t>
            </w:r>
          </w:p>
        </w:tc>
      </w:tr>
      <w:tr w:rsidR="00CC0E15" w:rsidRPr="00AF00F7" w14:paraId="7C616725" w14:textId="77777777" w:rsidTr="00735AB3">
        <w:tc>
          <w:tcPr>
            <w:tcW w:w="2693" w:type="dxa"/>
          </w:tcPr>
          <w:p w14:paraId="0391E724" w14:textId="65DAC237" w:rsidR="00CC0E15" w:rsidRPr="00AF00F7" w:rsidRDefault="00EB458F" w:rsidP="00F9190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対応食の配膳</w:t>
            </w:r>
          </w:p>
        </w:tc>
        <w:tc>
          <w:tcPr>
            <w:tcW w:w="6521" w:type="dxa"/>
          </w:tcPr>
          <w:p w14:paraId="24029ECE" w14:textId="7A1FFA8C" w:rsidR="00CC0E15" w:rsidRDefault="00A32160" w:rsidP="00A941F5">
            <w:pPr>
              <w:ind w:left="169" w:hangingChars="69" w:hanging="16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</w:t>
            </w:r>
            <w:r w:rsidR="00F24DF9">
              <w:rPr>
                <w:rFonts w:hint="eastAsia"/>
                <w:color w:val="000000" w:themeColor="text1"/>
              </w:rPr>
              <w:t>個人盆</w:t>
            </w:r>
            <w:r>
              <w:rPr>
                <w:rFonts w:hint="eastAsia"/>
                <w:color w:val="000000" w:themeColor="text1"/>
              </w:rPr>
              <w:t>に食札を</w:t>
            </w:r>
            <w:r w:rsidR="00610EFC">
              <w:rPr>
                <w:rFonts w:hint="eastAsia"/>
                <w:color w:val="000000" w:themeColor="text1"/>
              </w:rPr>
              <w:t>添付する</w:t>
            </w:r>
            <w:r>
              <w:rPr>
                <w:rFonts w:hint="eastAsia"/>
                <w:color w:val="000000" w:themeColor="text1"/>
              </w:rPr>
              <w:t>。</w:t>
            </w:r>
          </w:p>
          <w:p w14:paraId="5A0E55E7" w14:textId="77613E75" w:rsidR="001D5633" w:rsidRDefault="001D5633" w:rsidP="00A941F5">
            <w:pPr>
              <w:ind w:left="169" w:hangingChars="69" w:hanging="16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・対応食</w:t>
            </w:r>
            <w:r w:rsidR="003B65D0">
              <w:rPr>
                <w:rFonts w:hint="eastAsia"/>
                <w:color w:val="000000" w:themeColor="text1"/>
              </w:rPr>
              <w:t>と</w:t>
            </w:r>
            <w:r w:rsidR="00F24DF9">
              <w:rPr>
                <w:rFonts w:hint="eastAsia"/>
                <w:color w:val="000000" w:themeColor="text1"/>
              </w:rPr>
              <w:t>専用食器</w:t>
            </w:r>
            <w:r>
              <w:rPr>
                <w:rFonts w:hint="eastAsia"/>
                <w:color w:val="000000" w:themeColor="text1"/>
              </w:rPr>
              <w:t>を</w:t>
            </w:r>
            <w:r w:rsidR="00692F88">
              <w:rPr>
                <w:rFonts w:hint="eastAsia"/>
                <w:color w:val="000000" w:themeColor="text1"/>
              </w:rPr>
              <w:t>個人盆に</w:t>
            </w:r>
            <w:r>
              <w:rPr>
                <w:rFonts w:hint="eastAsia"/>
                <w:color w:val="000000" w:themeColor="text1"/>
              </w:rPr>
              <w:t>セットする。</w:t>
            </w:r>
          </w:p>
          <w:p w14:paraId="6A014CF5" w14:textId="666E5F80" w:rsidR="00EE1E4C" w:rsidRDefault="001D5633" w:rsidP="002828E5">
            <w:pPr>
              <w:ind w:left="169" w:hangingChars="69" w:hanging="16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</w:t>
            </w:r>
            <w:r w:rsidR="00F12637">
              <w:rPr>
                <w:rFonts w:hint="eastAsia"/>
                <w:color w:val="000000" w:themeColor="text1"/>
              </w:rPr>
              <w:t>アレルギー用</w:t>
            </w:r>
            <w:r w:rsidR="00C86BDC">
              <w:rPr>
                <w:rFonts w:hint="eastAsia"/>
                <w:color w:val="000000" w:themeColor="text1"/>
              </w:rPr>
              <w:t>の</w:t>
            </w:r>
            <w:r>
              <w:rPr>
                <w:rFonts w:hint="eastAsia"/>
                <w:color w:val="000000" w:themeColor="text1"/>
              </w:rPr>
              <w:t>通常食</w:t>
            </w:r>
            <w:r w:rsidR="0065126D">
              <w:rPr>
                <w:rFonts w:hint="eastAsia"/>
                <w:color w:val="000000" w:themeColor="text1"/>
              </w:rPr>
              <w:t>（食缶）</w:t>
            </w:r>
            <w:r w:rsidR="00987B79">
              <w:rPr>
                <w:rFonts w:hint="eastAsia"/>
                <w:color w:val="000000" w:themeColor="text1"/>
              </w:rPr>
              <w:t>から専用食器</w:t>
            </w:r>
            <w:r w:rsidR="003B65D0">
              <w:rPr>
                <w:rFonts w:hint="eastAsia"/>
                <w:color w:val="000000" w:themeColor="text1"/>
              </w:rPr>
              <w:t>に盛り付け</w:t>
            </w:r>
            <w:r w:rsidR="00751DBF">
              <w:rPr>
                <w:rFonts w:hint="eastAsia"/>
                <w:color w:val="000000" w:themeColor="text1"/>
              </w:rPr>
              <w:t>てラップをかけ、</w:t>
            </w:r>
            <w:r w:rsidR="00EE57C8">
              <w:rPr>
                <w:rFonts w:hint="eastAsia"/>
                <w:color w:val="000000" w:themeColor="text1"/>
              </w:rPr>
              <w:t>個人</w:t>
            </w:r>
            <w:r w:rsidR="00B142F1">
              <w:rPr>
                <w:rFonts w:hint="eastAsia"/>
                <w:color w:val="000000" w:themeColor="text1"/>
              </w:rPr>
              <w:t>盆に置く。</w:t>
            </w:r>
          </w:p>
          <w:p w14:paraId="2C20295F" w14:textId="74663DD9" w:rsidR="003B65D0" w:rsidRDefault="00EE1E4C" w:rsidP="002828E5">
            <w:pPr>
              <w:ind w:left="169" w:hangingChars="69" w:hanging="16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※</w:t>
            </w:r>
            <w:r w:rsidR="006621FD">
              <w:rPr>
                <w:rFonts w:hint="eastAsia"/>
                <w:color w:val="000000" w:themeColor="text1"/>
              </w:rPr>
              <w:t>通常食の</w:t>
            </w:r>
            <w:r w:rsidR="00987B79">
              <w:rPr>
                <w:rFonts w:hint="eastAsia"/>
                <w:color w:val="000000" w:themeColor="text1"/>
              </w:rPr>
              <w:t>配膳器具は</w:t>
            </w:r>
            <w:r>
              <w:rPr>
                <w:rFonts w:hint="eastAsia"/>
                <w:color w:val="000000" w:themeColor="text1"/>
              </w:rPr>
              <w:t>料理ごとに分ける。</w:t>
            </w:r>
          </w:p>
          <w:p w14:paraId="64531D87" w14:textId="77777777" w:rsidR="00EE1E4C" w:rsidRDefault="00EE1E4C" w:rsidP="002828E5">
            <w:pPr>
              <w:ind w:left="169" w:hangingChars="69" w:hanging="16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※通常食を配膳する際には、</w:t>
            </w:r>
            <w:r w:rsidR="006621FD">
              <w:rPr>
                <w:rFonts w:hint="eastAsia"/>
                <w:color w:val="000000" w:themeColor="text1"/>
              </w:rPr>
              <w:t>アレルゲンのないものから行</w:t>
            </w:r>
            <w:r w:rsidR="00C352F6">
              <w:rPr>
                <w:rFonts w:hint="eastAsia"/>
                <w:color w:val="000000" w:themeColor="text1"/>
              </w:rPr>
              <w:t>い、</w:t>
            </w:r>
            <w:r w:rsidR="00C86BDC">
              <w:rPr>
                <w:rFonts w:hint="eastAsia"/>
                <w:color w:val="000000" w:themeColor="text1"/>
              </w:rPr>
              <w:t>配膳する料理が変わるたびに手洗い・消毒を</w:t>
            </w:r>
            <w:r w:rsidR="005638D8">
              <w:rPr>
                <w:rFonts w:hint="eastAsia"/>
                <w:color w:val="000000" w:themeColor="text1"/>
              </w:rPr>
              <w:t>する</w:t>
            </w:r>
            <w:r w:rsidR="00C86BDC">
              <w:rPr>
                <w:rFonts w:hint="eastAsia"/>
                <w:color w:val="000000" w:themeColor="text1"/>
              </w:rPr>
              <w:t>。</w:t>
            </w:r>
          </w:p>
          <w:p w14:paraId="2A980524" w14:textId="77777777" w:rsidR="00396DE6" w:rsidRDefault="00396DE6" w:rsidP="00396DE6">
            <w:pPr>
              <w:ind w:left="169" w:hangingChars="69" w:hanging="16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・飲用牛乳のアレルギー等の対応</w:t>
            </w:r>
            <w:r w:rsidR="00F4013E">
              <w:rPr>
                <w:rFonts w:hint="eastAsia"/>
                <w:color w:val="000000" w:themeColor="text1"/>
              </w:rPr>
              <w:t>は、</w:t>
            </w:r>
            <w:r>
              <w:rPr>
                <w:rFonts w:hint="eastAsia"/>
                <w:color w:val="000000" w:themeColor="text1"/>
              </w:rPr>
              <w:t>お茶に食札を添付してクラスの牛乳かごへ入れる。</w:t>
            </w:r>
          </w:p>
          <w:p w14:paraId="0F5CF64B" w14:textId="5E47C3AE" w:rsidR="00AE5435" w:rsidRPr="00AF00F7" w:rsidRDefault="00AE5435" w:rsidP="00396DE6">
            <w:pPr>
              <w:ind w:left="169" w:hangingChars="69" w:hanging="169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※飲用牛乳以外にアレルギー等の対応をする場合は、除去食・代替食の有無に関わらず、配膳室で配膳する。</w:t>
            </w:r>
          </w:p>
        </w:tc>
      </w:tr>
      <w:tr w:rsidR="00CC0E15" w:rsidRPr="003225B3" w14:paraId="6BAB83BA" w14:textId="77777777" w:rsidTr="00735AB3">
        <w:tc>
          <w:tcPr>
            <w:tcW w:w="2693" w:type="dxa"/>
          </w:tcPr>
          <w:p w14:paraId="2CF986F9" w14:textId="3BC97E05" w:rsidR="00CC0E15" w:rsidRPr="00AF00F7" w:rsidRDefault="00CA490A" w:rsidP="00F9190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対応</w:t>
            </w:r>
            <w:r w:rsidR="0032669A">
              <w:rPr>
                <w:rFonts w:hint="eastAsia"/>
                <w:color w:val="000000" w:themeColor="text1"/>
              </w:rPr>
              <w:t>内容</w:t>
            </w:r>
            <w:r>
              <w:rPr>
                <w:rFonts w:hint="eastAsia"/>
                <w:color w:val="000000" w:themeColor="text1"/>
              </w:rPr>
              <w:t>の</w:t>
            </w:r>
            <w:r w:rsidR="002828E5">
              <w:rPr>
                <w:rFonts w:hint="eastAsia"/>
                <w:color w:val="000000" w:themeColor="text1"/>
              </w:rPr>
              <w:t>確認</w:t>
            </w:r>
          </w:p>
        </w:tc>
        <w:tc>
          <w:tcPr>
            <w:tcW w:w="6521" w:type="dxa"/>
          </w:tcPr>
          <w:p w14:paraId="7BBBB8BF" w14:textId="4B1073F6" w:rsidR="00CC0E15" w:rsidRPr="00E9642D" w:rsidRDefault="00E9642D" w:rsidP="00C352F6">
            <w:pPr>
              <w:ind w:left="245" w:hangingChars="100" w:hanging="245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・『アレルギー調理確認</w:t>
            </w:r>
            <w:r w:rsidR="00EE7BDD">
              <w:rPr>
                <w:rFonts w:hint="eastAsia"/>
                <w:color w:val="000000" w:themeColor="text1"/>
              </w:rPr>
              <w:t>書</w:t>
            </w:r>
            <w:r>
              <w:rPr>
                <w:rFonts w:hint="eastAsia"/>
                <w:color w:val="000000" w:themeColor="text1"/>
              </w:rPr>
              <w:t>』『アレルギー対応食確認表』『食札』の記載内容と対応食に相違がないか、</w:t>
            </w:r>
            <w:r w:rsidRPr="00C352F6">
              <w:rPr>
                <w:rFonts w:hint="eastAsia"/>
                <w:b/>
                <w:bCs/>
                <w:color w:val="000000" w:themeColor="text1"/>
                <w:u w:val="double"/>
              </w:rPr>
              <w:t>複数人</w:t>
            </w:r>
            <w:r>
              <w:rPr>
                <w:rFonts w:hint="eastAsia"/>
                <w:color w:val="000000" w:themeColor="text1"/>
              </w:rPr>
              <w:t>で確認を行い、『アレルギー調理確認</w:t>
            </w:r>
            <w:r w:rsidR="00EE7BDD">
              <w:rPr>
                <w:rFonts w:hint="eastAsia"/>
                <w:color w:val="000000" w:themeColor="text1"/>
              </w:rPr>
              <w:t>書</w:t>
            </w:r>
            <w:r>
              <w:rPr>
                <w:rFonts w:hint="eastAsia"/>
                <w:color w:val="000000" w:themeColor="text1"/>
              </w:rPr>
              <w:t>』に</w:t>
            </w:r>
            <w:r w:rsidR="00C352F6">
              <w:rPr>
                <w:rFonts w:hint="eastAsia"/>
                <w:color w:val="000000" w:themeColor="text1"/>
              </w:rPr>
              <w:t>記録をして配膳棚に置く。</w:t>
            </w:r>
          </w:p>
        </w:tc>
      </w:tr>
    </w:tbl>
    <w:p w14:paraId="6417C52C" w14:textId="13AD2E1A" w:rsidR="00EC5FE5" w:rsidRPr="00F4013E" w:rsidRDefault="00F4013E" w:rsidP="00F4013E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9F4CD1">
        <w:rPr>
          <w:rFonts w:hAnsi="ＭＳ 明朝" w:cs="ＭＳ 明朝"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>給食時間の対応</w:t>
      </w:r>
    </w:p>
    <w:p w14:paraId="67C5AF4F" w14:textId="78370461" w:rsidR="0031298A" w:rsidRPr="009F4CD1" w:rsidRDefault="0031298A" w:rsidP="0031298A">
      <w:pPr>
        <w:pStyle w:val="a3"/>
        <w:ind w:leftChars="0" w:left="605"/>
        <w:rPr>
          <w:color w:val="000000" w:themeColor="text1"/>
        </w:rPr>
      </w:pPr>
      <w:r>
        <w:rPr>
          <w:rFonts w:hint="eastAsia"/>
          <w:color w:val="000000" w:themeColor="text1"/>
        </w:rPr>
        <w:t>対応生徒は、毎日配膳室に</w:t>
      </w:r>
      <w:r w:rsidR="004F0C6B">
        <w:rPr>
          <w:rFonts w:hint="eastAsia"/>
          <w:color w:val="000000" w:themeColor="text1"/>
        </w:rPr>
        <w:t>て対応食</w:t>
      </w:r>
      <w:r w:rsidR="00650FCC">
        <w:rPr>
          <w:rFonts w:hint="eastAsia"/>
          <w:color w:val="000000" w:themeColor="text1"/>
        </w:rPr>
        <w:t>の</w:t>
      </w:r>
      <w:r w:rsidR="004F0C6B">
        <w:rPr>
          <w:rFonts w:hint="eastAsia"/>
          <w:color w:val="000000" w:themeColor="text1"/>
        </w:rPr>
        <w:t>有無</w:t>
      </w:r>
      <w:r w:rsidR="00650FCC">
        <w:rPr>
          <w:rFonts w:hint="eastAsia"/>
          <w:color w:val="000000" w:themeColor="text1"/>
        </w:rPr>
        <w:t>を</w:t>
      </w:r>
      <w:r w:rsidR="004F0C6B">
        <w:rPr>
          <w:rFonts w:hint="eastAsia"/>
          <w:color w:val="000000" w:themeColor="text1"/>
        </w:rPr>
        <w:t>確認</w:t>
      </w:r>
      <w:r w:rsidR="0005754B">
        <w:rPr>
          <w:rFonts w:hint="eastAsia"/>
          <w:color w:val="000000" w:themeColor="text1"/>
        </w:rPr>
        <w:t>する</w:t>
      </w:r>
      <w:r w:rsidR="00EE7BDD">
        <w:rPr>
          <w:rFonts w:hint="eastAsia"/>
          <w:color w:val="000000" w:themeColor="text1"/>
        </w:rPr>
        <w:t>ため、</w:t>
      </w:r>
      <w:r w:rsidR="007D78AF">
        <w:rPr>
          <w:rFonts w:hint="eastAsia"/>
          <w:color w:val="000000" w:themeColor="text1"/>
        </w:rPr>
        <w:t>配膳</w:t>
      </w:r>
      <w:r w:rsidR="0005754B">
        <w:rPr>
          <w:rFonts w:hint="eastAsia"/>
          <w:color w:val="000000" w:themeColor="text1"/>
        </w:rPr>
        <w:t>業務従事者</w:t>
      </w:r>
      <w:r w:rsidR="007D78AF">
        <w:rPr>
          <w:rFonts w:hint="eastAsia"/>
          <w:color w:val="000000" w:themeColor="text1"/>
        </w:rPr>
        <w:t>は対応生徒の</w:t>
      </w:r>
      <w:r w:rsidR="00770E47">
        <w:rPr>
          <w:rFonts w:hint="eastAsia"/>
          <w:color w:val="000000" w:themeColor="text1"/>
        </w:rPr>
        <w:t>その日の対応を熟知し、</w:t>
      </w:r>
      <w:r w:rsidR="00605B60">
        <w:rPr>
          <w:rFonts w:hint="eastAsia"/>
          <w:color w:val="000000" w:themeColor="text1"/>
        </w:rPr>
        <w:t>生徒へ正確に伝える</w:t>
      </w:r>
      <w:r w:rsidR="00AF4634">
        <w:rPr>
          <w:rFonts w:hint="eastAsia"/>
          <w:color w:val="000000" w:themeColor="text1"/>
        </w:rPr>
        <w:t>こと。</w:t>
      </w:r>
    </w:p>
    <w:tbl>
      <w:tblPr>
        <w:tblStyle w:val="a4"/>
        <w:tblW w:w="9214" w:type="dxa"/>
        <w:tblInd w:w="137" w:type="dxa"/>
        <w:tblLook w:val="04A0" w:firstRow="1" w:lastRow="0" w:firstColumn="1" w:lastColumn="0" w:noHBand="0" w:noVBand="1"/>
      </w:tblPr>
      <w:tblGrid>
        <w:gridCol w:w="2693"/>
        <w:gridCol w:w="6521"/>
      </w:tblGrid>
      <w:tr w:rsidR="00AF00F7" w:rsidRPr="00AF00F7" w14:paraId="788DD36B" w14:textId="77777777" w:rsidTr="00735AB3">
        <w:tc>
          <w:tcPr>
            <w:tcW w:w="2693" w:type="dxa"/>
          </w:tcPr>
          <w:p w14:paraId="5F381A96" w14:textId="32147126" w:rsidR="00BD620D" w:rsidRPr="00AF00F7" w:rsidRDefault="00CA490A" w:rsidP="0043262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対応生徒の</w:t>
            </w:r>
            <w:r w:rsidR="00877038">
              <w:rPr>
                <w:rFonts w:hint="eastAsia"/>
                <w:color w:val="000000" w:themeColor="text1"/>
              </w:rPr>
              <w:t>確認</w:t>
            </w:r>
          </w:p>
        </w:tc>
        <w:tc>
          <w:tcPr>
            <w:tcW w:w="6521" w:type="dxa"/>
          </w:tcPr>
          <w:p w14:paraId="4986E048" w14:textId="433FB7B6" w:rsidR="00983C63" w:rsidRDefault="00877038" w:rsidP="00305F8D">
            <w:pPr>
              <w:ind w:left="245" w:hangingChars="100" w:hanging="245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</w:t>
            </w:r>
            <w:r w:rsidR="008719A8">
              <w:rPr>
                <w:rFonts w:hint="eastAsia"/>
                <w:color w:val="000000" w:themeColor="text1"/>
              </w:rPr>
              <w:t>対応生徒</w:t>
            </w:r>
            <w:r w:rsidR="00FD02E3">
              <w:rPr>
                <w:rFonts w:hint="eastAsia"/>
                <w:color w:val="000000" w:themeColor="text1"/>
              </w:rPr>
              <w:t>の</w:t>
            </w:r>
            <w:r w:rsidR="00B666B0">
              <w:rPr>
                <w:rFonts w:hint="eastAsia"/>
                <w:color w:val="000000" w:themeColor="text1"/>
              </w:rPr>
              <w:t>学年・クラス・氏名</w:t>
            </w:r>
            <w:r w:rsidR="00F80CB2">
              <w:rPr>
                <w:rFonts w:hint="eastAsia"/>
                <w:color w:val="000000" w:themeColor="text1"/>
              </w:rPr>
              <w:t>を確認し、</w:t>
            </w:r>
            <w:r w:rsidR="008719A8">
              <w:rPr>
                <w:rFonts w:hint="eastAsia"/>
                <w:color w:val="000000" w:themeColor="text1"/>
              </w:rPr>
              <w:t>給食内容（対応食の有無・対応食の</w:t>
            </w:r>
            <w:r w:rsidR="00D205CC">
              <w:rPr>
                <w:rFonts w:hint="eastAsia"/>
                <w:color w:val="000000" w:themeColor="text1"/>
              </w:rPr>
              <w:t>料理</w:t>
            </w:r>
            <w:r w:rsidR="008719A8">
              <w:rPr>
                <w:rFonts w:hint="eastAsia"/>
                <w:color w:val="000000" w:themeColor="text1"/>
              </w:rPr>
              <w:t>名・除去食品名</w:t>
            </w:r>
            <w:r w:rsidR="00D205CC">
              <w:rPr>
                <w:rFonts w:hint="eastAsia"/>
                <w:color w:val="000000" w:themeColor="text1"/>
              </w:rPr>
              <w:t>）を伝え、手渡しする。</w:t>
            </w:r>
          </w:p>
          <w:p w14:paraId="4927023E" w14:textId="43A19683" w:rsidR="00B15AAA" w:rsidRPr="00AF00F7" w:rsidRDefault="007E3569" w:rsidP="00305F8D">
            <w:pPr>
              <w:ind w:left="245" w:hangingChars="100" w:hanging="245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・対応生徒が配膳室に来なかった場合は、教職員と連携して迅速に出席確認を行う。</w:t>
            </w:r>
          </w:p>
        </w:tc>
      </w:tr>
      <w:tr w:rsidR="00AF00F7" w:rsidRPr="003B61D8" w14:paraId="0B064FA0" w14:textId="77777777" w:rsidTr="00735AB3">
        <w:tc>
          <w:tcPr>
            <w:tcW w:w="2693" w:type="dxa"/>
          </w:tcPr>
          <w:p w14:paraId="73F4BA56" w14:textId="2075BFA0" w:rsidR="00BD620D" w:rsidRPr="00AF00F7" w:rsidRDefault="00A36C40" w:rsidP="0043262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給食時間</w:t>
            </w:r>
          </w:p>
        </w:tc>
        <w:tc>
          <w:tcPr>
            <w:tcW w:w="6521" w:type="dxa"/>
          </w:tcPr>
          <w:p w14:paraId="47CC7DE3" w14:textId="4989F9DA" w:rsidR="008D6036" w:rsidRPr="00AF00F7" w:rsidRDefault="00AA76D7" w:rsidP="00305F8D">
            <w:pPr>
              <w:ind w:left="245" w:hangingChars="100" w:hanging="245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</w:t>
            </w:r>
            <w:r w:rsidR="003B61D8">
              <w:rPr>
                <w:rFonts w:hint="eastAsia"/>
                <w:color w:val="000000" w:themeColor="text1"/>
              </w:rPr>
              <w:t>対応生徒が運搬中に</w:t>
            </w:r>
            <w:r w:rsidR="009A6C96">
              <w:rPr>
                <w:rFonts w:hint="eastAsia"/>
                <w:color w:val="000000" w:themeColor="text1"/>
              </w:rPr>
              <w:t>給食を</w:t>
            </w:r>
            <w:r w:rsidR="0069216E">
              <w:rPr>
                <w:rFonts w:hint="eastAsia"/>
                <w:color w:val="000000" w:themeColor="text1"/>
              </w:rPr>
              <w:t>こぼした場合</w:t>
            </w:r>
            <w:r w:rsidR="003B61D8">
              <w:rPr>
                <w:rFonts w:hint="eastAsia"/>
                <w:color w:val="000000" w:themeColor="text1"/>
              </w:rPr>
              <w:t>は、アレルギー用</w:t>
            </w:r>
            <w:r w:rsidR="00EE7BDD">
              <w:rPr>
                <w:rFonts w:hint="eastAsia"/>
                <w:color w:val="000000" w:themeColor="text1"/>
              </w:rPr>
              <w:t>の</w:t>
            </w:r>
            <w:r w:rsidR="003B61D8">
              <w:rPr>
                <w:rFonts w:hint="eastAsia"/>
                <w:color w:val="000000" w:themeColor="text1"/>
              </w:rPr>
              <w:t>通常食の</w:t>
            </w:r>
            <w:r w:rsidR="009A6C96">
              <w:rPr>
                <w:rFonts w:hint="eastAsia"/>
                <w:color w:val="000000" w:themeColor="text1"/>
              </w:rPr>
              <w:t>余りから対応する。</w:t>
            </w:r>
          </w:p>
        </w:tc>
      </w:tr>
    </w:tbl>
    <w:p w14:paraId="758D101C" w14:textId="517C0DCA" w:rsidR="00BD620D" w:rsidRPr="00517E79" w:rsidRDefault="00F4013E" w:rsidP="00517E79">
      <w:pPr>
        <w:pStyle w:val="a3"/>
        <w:numPr>
          <w:ilvl w:val="0"/>
          <w:numId w:val="3"/>
        </w:numPr>
        <w:ind w:leftChars="0"/>
        <w:rPr>
          <w:color w:val="000000" w:themeColor="text1"/>
        </w:rPr>
      </w:pPr>
      <w:r w:rsidRPr="009F4CD1">
        <w:rPr>
          <w:rFonts w:hAnsi="ＭＳ 明朝" w:cs="ＭＳ 明朝" w:hint="eastAsia"/>
          <w:color w:val="000000" w:themeColor="text1"/>
        </w:rPr>
        <w:t xml:space="preserve">　</w:t>
      </w:r>
      <w:r w:rsidR="00517E79">
        <w:rPr>
          <w:rFonts w:hint="eastAsia"/>
          <w:color w:val="000000" w:themeColor="text1"/>
        </w:rPr>
        <w:t>返却</w:t>
      </w:r>
    </w:p>
    <w:tbl>
      <w:tblPr>
        <w:tblStyle w:val="a4"/>
        <w:tblW w:w="9214" w:type="dxa"/>
        <w:tblInd w:w="137" w:type="dxa"/>
        <w:tblLook w:val="04A0" w:firstRow="1" w:lastRow="0" w:firstColumn="1" w:lastColumn="0" w:noHBand="0" w:noVBand="1"/>
      </w:tblPr>
      <w:tblGrid>
        <w:gridCol w:w="2693"/>
        <w:gridCol w:w="6521"/>
      </w:tblGrid>
      <w:tr w:rsidR="00AF00F7" w:rsidRPr="00AF00F7" w14:paraId="19D91DCA" w14:textId="77777777" w:rsidTr="00305F8D">
        <w:tc>
          <w:tcPr>
            <w:tcW w:w="2693" w:type="dxa"/>
          </w:tcPr>
          <w:p w14:paraId="3FAFFE67" w14:textId="00AFA430" w:rsidR="00985081" w:rsidRPr="00AF00F7" w:rsidRDefault="003A2891" w:rsidP="0043262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返却</w:t>
            </w:r>
          </w:p>
        </w:tc>
        <w:tc>
          <w:tcPr>
            <w:tcW w:w="6521" w:type="dxa"/>
          </w:tcPr>
          <w:p w14:paraId="5E471188" w14:textId="77777777" w:rsidR="007C4EC5" w:rsidRDefault="00D068F5" w:rsidP="00230002">
            <w:pPr>
              <w:ind w:left="179" w:hangingChars="73" w:hanging="179"/>
              <w:rPr>
                <w:color w:val="000000" w:themeColor="text1"/>
              </w:rPr>
            </w:pPr>
            <w:r w:rsidRPr="00AF00F7">
              <w:rPr>
                <w:rFonts w:hint="eastAsia"/>
                <w:color w:val="000000" w:themeColor="text1"/>
              </w:rPr>
              <w:t>・</w:t>
            </w:r>
            <w:r w:rsidR="003A2891">
              <w:rPr>
                <w:rFonts w:hint="eastAsia"/>
                <w:color w:val="000000" w:themeColor="text1"/>
              </w:rPr>
              <w:t>アレルギー食器</w:t>
            </w:r>
            <w:r w:rsidR="001D1169">
              <w:rPr>
                <w:rFonts w:hint="eastAsia"/>
                <w:color w:val="000000" w:themeColor="text1"/>
              </w:rPr>
              <w:t>は</w:t>
            </w:r>
            <w:r w:rsidR="001867B5">
              <w:rPr>
                <w:rFonts w:hint="eastAsia"/>
                <w:color w:val="000000" w:themeColor="text1"/>
              </w:rPr>
              <w:t>通常食器と分けて回収し、</w:t>
            </w:r>
            <w:r w:rsidR="000B3525">
              <w:rPr>
                <w:rFonts w:hint="eastAsia"/>
                <w:color w:val="000000" w:themeColor="text1"/>
              </w:rPr>
              <w:t>親校・センターへ返却する。</w:t>
            </w:r>
          </w:p>
          <w:p w14:paraId="563EE578" w14:textId="77777777" w:rsidR="00D61324" w:rsidRDefault="00D61324" w:rsidP="00230002">
            <w:pPr>
              <w:ind w:left="179" w:hangingChars="73" w:hanging="17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・</w:t>
            </w:r>
            <w:r w:rsidR="00E7565A">
              <w:rPr>
                <w:rFonts w:hint="eastAsia"/>
                <w:color w:val="000000" w:themeColor="text1"/>
              </w:rPr>
              <w:t>対応食の容器・個人盆</w:t>
            </w:r>
            <w:r w:rsidR="00784E07">
              <w:rPr>
                <w:rFonts w:hint="eastAsia"/>
                <w:color w:val="000000" w:themeColor="text1"/>
              </w:rPr>
              <w:t>の</w:t>
            </w:r>
            <w:r w:rsidR="00D51EE2">
              <w:rPr>
                <w:rFonts w:hint="eastAsia"/>
                <w:color w:val="000000" w:themeColor="text1"/>
              </w:rPr>
              <w:t>返却数量を確認する。</w:t>
            </w:r>
          </w:p>
          <w:p w14:paraId="5DBF958D" w14:textId="3BF588C2" w:rsidR="002F45ED" w:rsidRPr="002F45ED" w:rsidRDefault="002F45ED" w:rsidP="00230002">
            <w:pPr>
              <w:ind w:left="179" w:hangingChars="73" w:hanging="17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70077A">
              <w:rPr>
                <w:rFonts w:hint="eastAsia"/>
                <w:color w:val="000000" w:themeColor="text1"/>
              </w:rPr>
              <w:t>対応生徒数</w:t>
            </w:r>
            <w:r w:rsidR="003B5EFE">
              <w:rPr>
                <w:rFonts w:hint="eastAsia"/>
                <w:color w:val="000000" w:themeColor="text1"/>
              </w:rPr>
              <w:t>の個人盆</w:t>
            </w:r>
            <w:r w:rsidR="00AF4634">
              <w:rPr>
                <w:rFonts w:hint="eastAsia"/>
                <w:color w:val="000000" w:themeColor="text1"/>
              </w:rPr>
              <w:t>等</w:t>
            </w:r>
            <w:r w:rsidR="003B5EFE">
              <w:rPr>
                <w:rFonts w:hint="eastAsia"/>
                <w:color w:val="000000" w:themeColor="text1"/>
              </w:rPr>
              <w:t>が</w:t>
            </w:r>
            <w:r w:rsidR="0070077A">
              <w:rPr>
                <w:rFonts w:hint="eastAsia"/>
                <w:color w:val="000000" w:themeColor="text1"/>
              </w:rPr>
              <w:t>返却されているか</w:t>
            </w:r>
            <w:r w:rsidR="003B5EFE">
              <w:rPr>
                <w:rFonts w:hint="eastAsia"/>
                <w:color w:val="000000" w:themeColor="text1"/>
              </w:rPr>
              <w:t>、</w:t>
            </w:r>
            <w:r w:rsidR="0070077A">
              <w:rPr>
                <w:rFonts w:hint="eastAsia"/>
                <w:color w:val="000000" w:themeColor="text1"/>
              </w:rPr>
              <w:t>必ず確認する</w:t>
            </w:r>
            <w:r w:rsidR="003B5EFE">
              <w:rPr>
                <w:rFonts w:hint="eastAsia"/>
                <w:color w:val="000000" w:themeColor="text1"/>
              </w:rPr>
              <w:t>。</w:t>
            </w:r>
            <w:r w:rsidR="0070077A">
              <w:rPr>
                <w:rFonts w:hint="eastAsia"/>
                <w:color w:val="000000" w:themeColor="text1"/>
              </w:rPr>
              <w:t>）</w:t>
            </w:r>
          </w:p>
        </w:tc>
      </w:tr>
    </w:tbl>
    <w:p w14:paraId="7AAAF560" w14:textId="07DE769F" w:rsidR="004A1021" w:rsidRDefault="00AE5435" w:rsidP="00404FFE">
      <w:pPr>
        <w:rPr>
          <w:color w:val="000000" w:themeColor="text1"/>
        </w:rPr>
      </w:pPr>
      <w:r>
        <w:rPr>
          <w:color w:val="000000" w:themeColor="text1"/>
        </w:rPr>
        <w:br/>
      </w:r>
    </w:p>
    <w:p w14:paraId="7C796B14" w14:textId="77777777" w:rsidR="00AE5435" w:rsidRPr="00AF00F7" w:rsidRDefault="00AE5435" w:rsidP="00404FFE">
      <w:pPr>
        <w:rPr>
          <w:rFonts w:hint="eastAsia"/>
          <w:color w:val="000000" w:themeColor="text1"/>
        </w:rPr>
      </w:pPr>
    </w:p>
    <w:p w14:paraId="0B9466A1" w14:textId="07D0D175" w:rsidR="00FA54A3" w:rsidRPr="006E1357" w:rsidRDefault="00404FFE" w:rsidP="006E1357">
      <w:pPr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３</w:t>
      </w:r>
      <w:r w:rsidR="006E1357">
        <w:rPr>
          <w:rFonts w:hint="eastAsia"/>
          <w:color w:val="000000" w:themeColor="text1"/>
        </w:rPr>
        <w:t xml:space="preserve">　</w:t>
      </w:r>
      <w:r w:rsidR="00B55E8F">
        <w:rPr>
          <w:rFonts w:hint="eastAsia"/>
          <w:color w:val="000000" w:themeColor="text1"/>
        </w:rPr>
        <w:t>注意事項</w:t>
      </w:r>
    </w:p>
    <w:p w14:paraId="7D2A3C75" w14:textId="33C341B6" w:rsidR="000C0885" w:rsidRPr="007C5D35" w:rsidRDefault="007D0455" w:rsidP="007C5D35">
      <w:pPr>
        <w:pStyle w:val="a3"/>
        <w:numPr>
          <w:ilvl w:val="0"/>
          <w:numId w:val="5"/>
        </w:numPr>
        <w:ind w:leftChars="0" w:hanging="626"/>
        <w:rPr>
          <w:color w:val="000000" w:themeColor="text1"/>
        </w:rPr>
      </w:pPr>
      <w:r w:rsidRPr="007C5D35">
        <w:rPr>
          <w:rFonts w:hint="eastAsia"/>
          <w:color w:val="000000" w:themeColor="text1"/>
        </w:rPr>
        <w:t>対応食の提供が</w:t>
      </w:r>
      <w:r w:rsidR="00027783" w:rsidRPr="007C5D35">
        <w:rPr>
          <w:rFonts w:hint="eastAsia"/>
          <w:color w:val="000000" w:themeColor="text1"/>
        </w:rPr>
        <w:t>なく除去するだけのもの</w:t>
      </w:r>
      <w:r w:rsidR="00E47310" w:rsidRPr="007C5D35">
        <w:rPr>
          <w:rFonts w:hint="eastAsia"/>
          <w:color w:val="000000" w:themeColor="text1"/>
        </w:rPr>
        <w:t>（チーズ等）</w:t>
      </w:r>
      <w:r w:rsidR="00027783" w:rsidRPr="007C5D35">
        <w:rPr>
          <w:rFonts w:hint="eastAsia"/>
          <w:color w:val="000000" w:themeColor="text1"/>
        </w:rPr>
        <w:t>を誤って配らないよう</w:t>
      </w:r>
      <w:r w:rsidR="0042643E" w:rsidRPr="007C5D35">
        <w:rPr>
          <w:rFonts w:hint="eastAsia"/>
          <w:color w:val="000000" w:themeColor="text1"/>
        </w:rPr>
        <w:t>注意</w:t>
      </w:r>
      <w:r w:rsidR="00027783" w:rsidRPr="007C5D35">
        <w:rPr>
          <w:rFonts w:hint="eastAsia"/>
          <w:color w:val="000000" w:themeColor="text1"/>
        </w:rPr>
        <w:t>する。</w:t>
      </w:r>
    </w:p>
    <w:p w14:paraId="2F532422" w14:textId="2359DB5D" w:rsidR="000C0885" w:rsidRPr="00404FFE" w:rsidRDefault="00B55E8F" w:rsidP="00404FFE">
      <w:pPr>
        <w:pStyle w:val="a3"/>
        <w:numPr>
          <w:ilvl w:val="0"/>
          <w:numId w:val="5"/>
        </w:numPr>
        <w:ind w:leftChars="0" w:hanging="626"/>
        <w:rPr>
          <w:color w:val="000000" w:themeColor="text1"/>
        </w:rPr>
      </w:pPr>
      <w:r w:rsidRPr="007C5D35">
        <w:rPr>
          <w:rFonts w:hint="eastAsia"/>
          <w:color w:val="000000" w:themeColor="text1"/>
        </w:rPr>
        <w:t>飲用牛乳のみ</w:t>
      </w:r>
      <w:r w:rsidR="00621DA4">
        <w:rPr>
          <w:rFonts w:hint="eastAsia"/>
          <w:color w:val="000000" w:themeColor="text1"/>
        </w:rPr>
        <w:t>アレルギー等の</w:t>
      </w:r>
      <w:r w:rsidRPr="007C5D35">
        <w:rPr>
          <w:rFonts w:hint="eastAsia"/>
          <w:color w:val="000000" w:themeColor="text1"/>
        </w:rPr>
        <w:t>対応</w:t>
      </w:r>
      <w:r w:rsidR="00621DA4">
        <w:rPr>
          <w:rFonts w:hint="eastAsia"/>
          <w:color w:val="000000" w:themeColor="text1"/>
        </w:rPr>
        <w:t>を</w:t>
      </w:r>
      <w:r w:rsidRPr="007C5D35">
        <w:rPr>
          <w:rFonts w:hint="eastAsia"/>
          <w:color w:val="000000" w:themeColor="text1"/>
        </w:rPr>
        <w:t>する生徒は、毎日</w:t>
      </w:r>
      <w:r w:rsidR="000C0885" w:rsidRPr="007C5D35">
        <w:rPr>
          <w:rFonts w:hint="eastAsia"/>
          <w:color w:val="000000" w:themeColor="text1"/>
        </w:rPr>
        <w:t>の</w:t>
      </w:r>
      <w:r w:rsidR="00621DA4">
        <w:rPr>
          <w:rFonts w:hint="eastAsia"/>
          <w:color w:val="000000" w:themeColor="text1"/>
        </w:rPr>
        <w:t>配膳</w:t>
      </w:r>
      <w:r w:rsidRPr="007C5D35">
        <w:rPr>
          <w:rFonts w:hint="eastAsia"/>
          <w:color w:val="000000" w:themeColor="text1"/>
        </w:rPr>
        <w:t>室での確認作業を行わない。</w:t>
      </w:r>
    </w:p>
    <w:sectPr w:rsidR="000C0885" w:rsidRPr="00404FFE" w:rsidSect="000B4B54">
      <w:pgSz w:w="11906" w:h="16838" w:code="9"/>
      <w:pgMar w:top="1418" w:right="1418" w:bottom="1191" w:left="1418" w:header="851" w:footer="454" w:gutter="0"/>
      <w:cols w:space="425"/>
      <w:titlePg/>
      <w:docGrid w:type="linesAndChars" w:linePitch="470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45FD" w14:textId="77777777" w:rsidR="008D0436" w:rsidRDefault="008D0436" w:rsidP="002226D4">
      <w:r>
        <w:separator/>
      </w:r>
    </w:p>
  </w:endnote>
  <w:endnote w:type="continuationSeparator" w:id="0">
    <w:p w14:paraId="4F372980" w14:textId="77777777" w:rsidR="008D0436" w:rsidRDefault="008D0436" w:rsidP="0022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5F236" w14:textId="77777777" w:rsidR="008D0436" w:rsidRDefault="008D0436" w:rsidP="002226D4">
      <w:r>
        <w:separator/>
      </w:r>
    </w:p>
  </w:footnote>
  <w:footnote w:type="continuationSeparator" w:id="0">
    <w:p w14:paraId="1D732D93" w14:textId="77777777" w:rsidR="008D0436" w:rsidRDefault="008D0436" w:rsidP="00222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DB5"/>
    <w:multiLevelType w:val="hybridMultilevel"/>
    <w:tmpl w:val="9CFABFD2"/>
    <w:lvl w:ilvl="0" w:tplc="D9CA92C6">
      <w:start w:val="1"/>
      <w:numFmt w:val="decimalEnclosedParen"/>
      <w:lvlText w:val="%1"/>
      <w:lvlJc w:val="left"/>
      <w:pPr>
        <w:ind w:left="60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5" w:hanging="420"/>
      </w:pPr>
    </w:lvl>
    <w:lvl w:ilvl="3" w:tplc="0409000F" w:tentative="1">
      <w:start w:val="1"/>
      <w:numFmt w:val="decimal"/>
      <w:lvlText w:val="%4."/>
      <w:lvlJc w:val="left"/>
      <w:pPr>
        <w:ind w:left="1925" w:hanging="420"/>
      </w:pPr>
    </w:lvl>
    <w:lvl w:ilvl="4" w:tplc="04090017" w:tentative="1">
      <w:start w:val="1"/>
      <w:numFmt w:val="aiueoFullWidth"/>
      <w:lvlText w:val="(%5)"/>
      <w:lvlJc w:val="left"/>
      <w:pPr>
        <w:ind w:left="2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5" w:hanging="420"/>
      </w:pPr>
    </w:lvl>
    <w:lvl w:ilvl="6" w:tplc="0409000F" w:tentative="1">
      <w:start w:val="1"/>
      <w:numFmt w:val="decimal"/>
      <w:lvlText w:val="%7."/>
      <w:lvlJc w:val="left"/>
      <w:pPr>
        <w:ind w:left="3185" w:hanging="420"/>
      </w:pPr>
    </w:lvl>
    <w:lvl w:ilvl="7" w:tplc="04090017" w:tentative="1">
      <w:start w:val="1"/>
      <w:numFmt w:val="aiueoFullWidth"/>
      <w:lvlText w:val="(%8)"/>
      <w:lvlJc w:val="left"/>
      <w:pPr>
        <w:ind w:left="3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5" w:hanging="420"/>
      </w:pPr>
    </w:lvl>
  </w:abstractNum>
  <w:abstractNum w:abstractNumId="1" w15:restartNumberingAfterBreak="0">
    <w:nsid w:val="01054E9E"/>
    <w:multiLevelType w:val="hybridMultilevel"/>
    <w:tmpl w:val="78FE1CD8"/>
    <w:lvl w:ilvl="0" w:tplc="D9CA92C6">
      <w:start w:val="1"/>
      <w:numFmt w:val="decimalEnclosedParen"/>
      <w:lvlText w:val="%1"/>
      <w:lvlJc w:val="left"/>
      <w:pPr>
        <w:ind w:left="91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20"/>
      </w:pPr>
    </w:lvl>
    <w:lvl w:ilvl="3" w:tplc="0409000F" w:tentative="1">
      <w:start w:val="1"/>
      <w:numFmt w:val="decimal"/>
      <w:lvlText w:val="%4."/>
      <w:lvlJc w:val="left"/>
      <w:pPr>
        <w:ind w:left="2170" w:hanging="420"/>
      </w:pPr>
    </w:lvl>
    <w:lvl w:ilvl="4" w:tplc="04090017" w:tentative="1">
      <w:start w:val="1"/>
      <w:numFmt w:val="aiueoFullWidth"/>
      <w:lvlText w:val="(%5)"/>
      <w:lvlJc w:val="left"/>
      <w:pPr>
        <w:ind w:left="25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0" w:hanging="420"/>
      </w:pPr>
    </w:lvl>
    <w:lvl w:ilvl="6" w:tplc="0409000F" w:tentative="1">
      <w:start w:val="1"/>
      <w:numFmt w:val="decimal"/>
      <w:lvlText w:val="%7."/>
      <w:lvlJc w:val="left"/>
      <w:pPr>
        <w:ind w:left="3430" w:hanging="420"/>
      </w:pPr>
    </w:lvl>
    <w:lvl w:ilvl="7" w:tplc="04090017" w:tentative="1">
      <w:start w:val="1"/>
      <w:numFmt w:val="aiueoFullWidth"/>
      <w:lvlText w:val="(%8)"/>
      <w:lvlJc w:val="left"/>
      <w:pPr>
        <w:ind w:left="38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2" w15:restartNumberingAfterBreak="0">
    <w:nsid w:val="08962082"/>
    <w:multiLevelType w:val="hybridMultilevel"/>
    <w:tmpl w:val="6A1420A6"/>
    <w:lvl w:ilvl="0" w:tplc="FDEE325A">
      <w:start w:val="1"/>
      <w:numFmt w:val="decimalFullWidth"/>
      <w:lvlText w:val="%1．"/>
      <w:lvlJc w:val="left"/>
      <w:pPr>
        <w:ind w:left="720" w:hanging="720"/>
      </w:pPr>
      <w:rPr>
        <w:rFonts w:ascii="ＭＳ 明朝" w:eastAsia="ＭＳ 明朝" w:hAnsiTheme="minorHAnsi" w:cstheme="minorBidi"/>
        <w:lang w:val="en-US"/>
      </w:rPr>
    </w:lvl>
    <w:lvl w:ilvl="1" w:tplc="8FD0936E">
      <w:start w:val="1"/>
      <w:numFmt w:val="decimalEnclosedParen"/>
      <w:lvlText w:val="%2"/>
      <w:lvlJc w:val="left"/>
      <w:pPr>
        <w:ind w:left="780" w:hanging="360"/>
      </w:pPr>
      <w:rPr>
        <w:rFonts w:ascii="ＭＳ 明朝" w:eastAsia="ＭＳ 明朝" w:hAnsi="ＭＳ 明朝" w:cs="ＭＳ 明朝"/>
      </w:rPr>
    </w:lvl>
    <w:lvl w:ilvl="2" w:tplc="96C2F8B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4134D2F0">
      <w:start w:val="1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27732"/>
    <w:multiLevelType w:val="hybridMultilevel"/>
    <w:tmpl w:val="31CCA65A"/>
    <w:lvl w:ilvl="0" w:tplc="D9CA92C6">
      <w:start w:val="1"/>
      <w:numFmt w:val="decimalEnclosedParen"/>
      <w:lvlText w:val="%1"/>
      <w:lvlJc w:val="left"/>
      <w:pPr>
        <w:ind w:left="60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5" w:hanging="420"/>
      </w:pPr>
    </w:lvl>
    <w:lvl w:ilvl="3" w:tplc="0409000F" w:tentative="1">
      <w:start w:val="1"/>
      <w:numFmt w:val="decimal"/>
      <w:lvlText w:val="%4."/>
      <w:lvlJc w:val="left"/>
      <w:pPr>
        <w:ind w:left="1925" w:hanging="420"/>
      </w:pPr>
    </w:lvl>
    <w:lvl w:ilvl="4" w:tplc="04090017" w:tentative="1">
      <w:start w:val="1"/>
      <w:numFmt w:val="aiueoFullWidth"/>
      <w:lvlText w:val="(%5)"/>
      <w:lvlJc w:val="left"/>
      <w:pPr>
        <w:ind w:left="2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5" w:hanging="420"/>
      </w:pPr>
    </w:lvl>
    <w:lvl w:ilvl="6" w:tplc="0409000F" w:tentative="1">
      <w:start w:val="1"/>
      <w:numFmt w:val="decimal"/>
      <w:lvlText w:val="%7."/>
      <w:lvlJc w:val="left"/>
      <w:pPr>
        <w:ind w:left="3185" w:hanging="420"/>
      </w:pPr>
    </w:lvl>
    <w:lvl w:ilvl="7" w:tplc="04090017" w:tentative="1">
      <w:start w:val="1"/>
      <w:numFmt w:val="aiueoFullWidth"/>
      <w:lvlText w:val="(%8)"/>
      <w:lvlJc w:val="left"/>
      <w:pPr>
        <w:ind w:left="3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5" w:hanging="420"/>
      </w:pPr>
    </w:lvl>
  </w:abstractNum>
  <w:abstractNum w:abstractNumId="4" w15:restartNumberingAfterBreak="0">
    <w:nsid w:val="293D4142"/>
    <w:multiLevelType w:val="hybridMultilevel"/>
    <w:tmpl w:val="F6C6A830"/>
    <w:lvl w:ilvl="0" w:tplc="D9CA92C6">
      <w:start w:val="1"/>
      <w:numFmt w:val="decimalEnclosedParen"/>
      <w:lvlText w:val="%1"/>
      <w:lvlJc w:val="left"/>
      <w:pPr>
        <w:ind w:left="60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5" w:hanging="420"/>
      </w:pPr>
    </w:lvl>
    <w:lvl w:ilvl="3" w:tplc="0409000F" w:tentative="1">
      <w:start w:val="1"/>
      <w:numFmt w:val="decimal"/>
      <w:lvlText w:val="%4."/>
      <w:lvlJc w:val="left"/>
      <w:pPr>
        <w:ind w:left="1925" w:hanging="420"/>
      </w:pPr>
    </w:lvl>
    <w:lvl w:ilvl="4" w:tplc="04090017" w:tentative="1">
      <w:start w:val="1"/>
      <w:numFmt w:val="aiueoFullWidth"/>
      <w:lvlText w:val="(%5)"/>
      <w:lvlJc w:val="left"/>
      <w:pPr>
        <w:ind w:left="2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5" w:hanging="420"/>
      </w:pPr>
    </w:lvl>
    <w:lvl w:ilvl="6" w:tplc="0409000F" w:tentative="1">
      <w:start w:val="1"/>
      <w:numFmt w:val="decimal"/>
      <w:lvlText w:val="%7."/>
      <w:lvlJc w:val="left"/>
      <w:pPr>
        <w:ind w:left="3185" w:hanging="420"/>
      </w:pPr>
    </w:lvl>
    <w:lvl w:ilvl="7" w:tplc="04090017" w:tentative="1">
      <w:start w:val="1"/>
      <w:numFmt w:val="aiueoFullWidth"/>
      <w:lvlText w:val="(%8)"/>
      <w:lvlJc w:val="left"/>
      <w:pPr>
        <w:ind w:left="3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5" w:hanging="420"/>
      </w:pPr>
    </w:lvl>
  </w:abstractNum>
  <w:abstractNum w:abstractNumId="5" w15:restartNumberingAfterBreak="0">
    <w:nsid w:val="2A4C6DC6"/>
    <w:multiLevelType w:val="hybridMultilevel"/>
    <w:tmpl w:val="837CB756"/>
    <w:lvl w:ilvl="0" w:tplc="9A38F04A">
      <w:start w:val="1"/>
      <w:numFmt w:val="decimalEnclosedParen"/>
      <w:lvlText w:val="%1"/>
      <w:lvlJc w:val="left"/>
      <w:pPr>
        <w:ind w:left="6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5" w:hanging="420"/>
      </w:pPr>
    </w:lvl>
    <w:lvl w:ilvl="3" w:tplc="0409000F" w:tentative="1">
      <w:start w:val="1"/>
      <w:numFmt w:val="decimal"/>
      <w:lvlText w:val="%4."/>
      <w:lvlJc w:val="left"/>
      <w:pPr>
        <w:ind w:left="1925" w:hanging="420"/>
      </w:pPr>
    </w:lvl>
    <w:lvl w:ilvl="4" w:tplc="04090017" w:tentative="1">
      <w:start w:val="1"/>
      <w:numFmt w:val="aiueoFullWidth"/>
      <w:lvlText w:val="(%5)"/>
      <w:lvlJc w:val="left"/>
      <w:pPr>
        <w:ind w:left="2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5" w:hanging="420"/>
      </w:pPr>
    </w:lvl>
    <w:lvl w:ilvl="6" w:tplc="0409000F" w:tentative="1">
      <w:start w:val="1"/>
      <w:numFmt w:val="decimal"/>
      <w:lvlText w:val="%7."/>
      <w:lvlJc w:val="left"/>
      <w:pPr>
        <w:ind w:left="3185" w:hanging="420"/>
      </w:pPr>
    </w:lvl>
    <w:lvl w:ilvl="7" w:tplc="04090017" w:tentative="1">
      <w:start w:val="1"/>
      <w:numFmt w:val="aiueoFullWidth"/>
      <w:lvlText w:val="(%8)"/>
      <w:lvlJc w:val="left"/>
      <w:pPr>
        <w:ind w:left="3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5" w:hanging="420"/>
      </w:pPr>
    </w:lvl>
  </w:abstractNum>
  <w:abstractNum w:abstractNumId="6" w15:restartNumberingAfterBreak="0">
    <w:nsid w:val="6844538A"/>
    <w:multiLevelType w:val="hybridMultilevel"/>
    <w:tmpl w:val="7A4C3D2E"/>
    <w:lvl w:ilvl="0" w:tplc="5E76718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04133ED"/>
    <w:multiLevelType w:val="hybridMultilevel"/>
    <w:tmpl w:val="0EBC8124"/>
    <w:lvl w:ilvl="0" w:tplc="FFFFFFFF">
      <w:start w:val="1"/>
      <w:numFmt w:val="decimalEnclosedParen"/>
      <w:lvlText w:val="%1"/>
      <w:lvlJc w:val="left"/>
      <w:pPr>
        <w:ind w:left="605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85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5" w:hanging="420"/>
      </w:pPr>
    </w:lvl>
    <w:lvl w:ilvl="3" w:tplc="FFFFFFFF" w:tentative="1">
      <w:start w:val="1"/>
      <w:numFmt w:val="decimal"/>
      <w:lvlText w:val="%4."/>
      <w:lvlJc w:val="left"/>
      <w:pPr>
        <w:ind w:left="1925" w:hanging="420"/>
      </w:pPr>
    </w:lvl>
    <w:lvl w:ilvl="4" w:tplc="FFFFFFFF" w:tentative="1">
      <w:start w:val="1"/>
      <w:numFmt w:val="aiueoFullWidth"/>
      <w:lvlText w:val="(%5)"/>
      <w:lvlJc w:val="left"/>
      <w:pPr>
        <w:ind w:left="2345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5" w:hanging="420"/>
      </w:pPr>
    </w:lvl>
    <w:lvl w:ilvl="6" w:tplc="FFFFFFFF" w:tentative="1">
      <w:start w:val="1"/>
      <w:numFmt w:val="decimal"/>
      <w:lvlText w:val="%7."/>
      <w:lvlJc w:val="left"/>
      <w:pPr>
        <w:ind w:left="3185" w:hanging="420"/>
      </w:pPr>
    </w:lvl>
    <w:lvl w:ilvl="7" w:tplc="FFFFFFFF" w:tentative="1">
      <w:start w:val="1"/>
      <w:numFmt w:val="aiueoFullWidth"/>
      <w:lvlText w:val="(%8)"/>
      <w:lvlJc w:val="left"/>
      <w:pPr>
        <w:ind w:left="3605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5" w:hanging="42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5"/>
  <w:drawingGridVerticalSpacing w:val="23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D48"/>
    <w:rsid w:val="00004E26"/>
    <w:rsid w:val="0002142C"/>
    <w:rsid w:val="00021E8F"/>
    <w:rsid w:val="00027783"/>
    <w:rsid w:val="00027D64"/>
    <w:rsid w:val="00044B9A"/>
    <w:rsid w:val="000506DD"/>
    <w:rsid w:val="0005754B"/>
    <w:rsid w:val="00067B0A"/>
    <w:rsid w:val="00087963"/>
    <w:rsid w:val="00094272"/>
    <w:rsid w:val="00095874"/>
    <w:rsid w:val="00097530"/>
    <w:rsid w:val="000B3525"/>
    <w:rsid w:val="000B4B54"/>
    <w:rsid w:val="000C0885"/>
    <w:rsid w:val="000D06F0"/>
    <w:rsid w:val="000E2BE5"/>
    <w:rsid w:val="001076FA"/>
    <w:rsid w:val="00123400"/>
    <w:rsid w:val="0013383B"/>
    <w:rsid w:val="00166D18"/>
    <w:rsid w:val="001867B5"/>
    <w:rsid w:val="0018774A"/>
    <w:rsid w:val="001B1EF4"/>
    <w:rsid w:val="001C0CF8"/>
    <w:rsid w:val="001C297A"/>
    <w:rsid w:val="001D1169"/>
    <w:rsid w:val="001D5633"/>
    <w:rsid w:val="001E24C6"/>
    <w:rsid w:val="002008B5"/>
    <w:rsid w:val="0021615B"/>
    <w:rsid w:val="00220FCF"/>
    <w:rsid w:val="002226D4"/>
    <w:rsid w:val="00222B31"/>
    <w:rsid w:val="00230002"/>
    <w:rsid w:val="00264021"/>
    <w:rsid w:val="00264865"/>
    <w:rsid w:val="00266339"/>
    <w:rsid w:val="002828E5"/>
    <w:rsid w:val="00284487"/>
    <w:rsid w:val="002875DF"/>
    <w:rsid w:val="00291FC0"/>
    <w:rsid w:val="0029474D"/>
    <w:rsid w:val="002C5418"/>
    <w:rsid w:val="002C6576"/>
    <w:rsid w:val="002C7732"/>
    <w:rsid w:val="002D656E"/>
    <w:rsid w:val="002F45ED"/>
    <w:rsid w:val="00304120"/>
    <w:rsid w:val="00305F8D"/>
    <w:rsid w:val="0031298A"/>
    <w:rsid w:val="003225B3"/>
    <w:rsid w:val="00323A25"/>
    <w:rsid w:val="0032669A"/>
    <w:rsid w:val="00337D63"/>
    <w:rsid w:val="00352C49"/>
    <w:rsid w:val="003544AD"/>
    <w:rsid w:val="003563D6"/>
    <w:rsid w:val="003727CF"/>
    <w:rsid w:val="0039022A"/>
    <w:rsid w:val="00392C0F"/>
    <w:rsid w:val="00396DE6"/>
    <w:rsid w:val="003A2891"/>
    <w:rsid w:val="003A4F16"/>
    <w:rsid w:val="003B0C40"/>
    <w:rsid w:val="003B3CF3"/>
    <w:rsid w:val="003B5EFE"/>
    <w:rsid w:val="003B61D8"/>
    <w:rsid w:val="003B65D0"/>
    <w:rsid w:val="003C4693"/>
    <w:rsid w:val="003D2A9D"/>
    <w:rsid w:val="003D3954"/>
    <w:rsid w:val="003E03A6"/>
    <w:rsid w:val="003E2709"/>
    <w:rsid w:val="003F3FC2"/>
    <w:rsid w:val="004045D0"/>
    <w:rsid w:val="00404FFE"/>
    <w:rsid w:val="00405582"/>
    <w:rsid w:val="00416480"/>
    <w:rsid w:val="00417929"/>
    <w:rsid w:val="00420F4F"/>
    <w:rsid w:val="004220F6"/>
    <w:rsid w:val="0042643E"/>
    <w:rsid w:val="00443E8A"/>
    <w:rsid w:val="004513DE"/>
    <w:rsid w:val="00454D21"/>
    <w:rsid w:val="00464EEF"/>
    <w:rsid w:val="0047114B"/>
    <w:rsid w:val="004728C0"/>
    <w:rsid w:val="00483300"/>
    <w:rsid w:val="004A1021"/>
    <w:rsid w:val="004B10B0"/>
    <w:rsid w:val="004C007B"/>
    <w:rsid w:val="004C07F0"/>
    <w:rsid w:val="004C2ACB"/>
    <w:rsid w:val="004E3DA7"/>
    <w:rsid w:val="004F0C6B"/>
    <w:rsid w:val="004F205D"/>
    <w:rsid w:val="0051367A"/>
    <w:rsid w:val="00517E79"/>
    <w:rsid w:val="0053421C"/>
    <w:rsid w:val="0054441B"/>
    <w:rsid w:val="00550639"/>
    <w:rsid w:val="005547D2"/>
    <w:rsid w:val="005638D8"/>
    <w:rsid w:val="00563C77"/>
    <w:rsid w:val="005758D7"/>
    <w:rsid w:val="00584238"/>
    <w:rsid w:val="005A53F7"/>
    <w:rsid w:val="005B2C31"/>
    <w:rsid w:val="005C581E"/>
    <w:rsid w:val="005E6F33"/>
    <w:rsid w:val="00602D8B"/>
    <w:rsid w:val="00605B60"/>
    <w:rsid w:val="00610EFC"/>
    <w:rsid w:val="00621424"/>
    <w:rsid w:val="00621DA4"/>
    <w:rsid w:val="0062601B"/>
    <w:rsid w:val="00630EAD"/>
    <w:rsid w:val="00650FCC"/>
    <w:rsid w:val="0065126D"/>
    <w:rsid w:val="006621FD"/>
    <w:rsid w:val="006639F1"/>
    <w:rsid w:val="006730A2"/>
    <w:rsid w:val="0069216E"/>
    <w:rsid w:val="00692F88"/>
    <w:rsid w:val="006B37C1"/>
    <w:rsid w:val="006D0997"/>
    <w:rsid w:val="006E1357"/>
    <w:rsid w:val="006E2626"/>
    <w:rsid w:val="006F02C6"/>
    <w:rsid w:val="006F238B"/>
    <w:rsid w:val="0070077A"/>
    <w:rsid w:val="00701B09"/>
    <w:rsid w:val="00702282"/>
    <w:rsid w:val="0070410A"/>
    <w:rsid w:val="00712335"/>
    <w:rsid w:val="0073294F"/>
    <w:rsid w:val="00735AB3"/>
    <w:rsid w:val="00751DBF"/>
    <w:rsid w:val="007651F9"/>
    <w:rsid w:val="00770E47"/>
    <w:rsid w:val="00772B2E"/>
    <w:rsid w:val="0077439A"/>
    <w:rsid w:val="0077789D"/>
    <w:rsid w:val="00784E07"/>
    <w:rsid w:val="00786489"/>
    <w:rsid w:val="00787422"/>
    <w:rsid w:val="007A726B"/>
    <w:rsid w:val="007A7AF0"/>
    <w:rsid w:val="007C4EC5"/>
    <w:rsid w:val="007C5D35"/>
    <w:rsid w:val="007D0455"/>
    <w:rsid w:val="007D1835"/>
    <w:rsid w:val="007D78AF"/>
    <w:rsid w:val="007E3569"/>
    <w:rsid w:val="007F6F51"/>
    <w:rsid w:val="00800604"/>
    <w:rsid w:val="00815C6E"/>
    <w:rsid w:val="00816E8C"/>
    <w:rsid w:val="008248CF"/>
    <w:rsid w:val="00845E76"/>
    <w:rsid w:val="008672F8"/>
    <w:rsid w:val="008719A8"/>
    <w:rsid w:val="00877038"/>
    <w:rsid w:val="00892B6C"/>
    <w:rsid w:val="00892D48"/>
    <w:rsid w:val="008B08F2"/>
    <w:rsid w:val="008B4147"/>
    <w:rsid w:val="008B6B12"/>
    <w:rsid w:val="008C7F19"/>
    <w:rsid w:val="008D0436"/>
    <w:rsid w:val="008D4062"/>
    <w:rsid w:val="008D6036"/>
    <w:rsid w:val="008D720E"/>
    <w:rsid w:val="008F7CD2"/>
    <w:rsid w:val="009066E3"/>
    <w:rsid w:val="00912228"/>
    <w:rsid w:val="0091679C"/>
    <w:rsid w:val="00921FAE"/>
    <w:rsid w:val="0094564B"/>
    <w:rsid w:val="0096505B"/>
    <w:rsid w:val="009741C5"/>
    <w:rsid w:val="00974AC6"/>
    <w:rsid w:val="00974AD6"/>
    <w:rsid w:val="0097628C"/>
    <w:rsid w:val="00982021"/>
    <w:rsid w:val="00983C63"/>
    <w:rsid w:val="00985081"/>
    <w:rsid w:val="00987B79"/>
    <w:rsid w:val="009A05A1"/>
    <w:rsid w:val="009A2119"/>
    <w:rsid w:val="009A6C96"/>
    <w:rsid w:val="009A7CAA"/>
    <w:rsid w:val="009C4123"/>
    <w:rsid w:val="009C5024"/>
    <w:rsid w:val="009D187B"/>
    <w:rsid w:val="009D2014"/>
    <w:rsid w:val="009E552A"/>
    <w:rsid w:val="009E5A06"/>
    <w:rsid w:val="009F323B"/>
    <w:rsid w:val="009F4CD1"/>
    <w:rsid w:val="00A040F3"/>
    <w:rsid w:val="00A11706"/>
    <w:rsid w:val="00A126AF"/>
    <w:rsid w:val="00A14B06"/>
    <w:rsid w:val="00A2322B"/>
    <w:rsid w:val="00A25A4A"/>
    <w:rsid w:val="00A25D81"/>
    <w:rsid w:val="00A27C22"/>
    <w:rsid w:val="00A32160"/>
    <w:rsid w:val="00A36C40"/>
    <w:rsid w:val="00A50196"/>
    <w:rsid w:val="00A67137"/>
    <w:rsid w:val="00A75CE1"/>
    <w:rsid w:val="00A941F5"/>
    <w:rsid w:val="00AA76D7"/>
    <w:rsid w:val="00AB40A2"/>
    <w:rsid w:val="00AC5C2C"/>
    <w:rsid w:val="00AD00D1"/>
    <w:rsid w:val="00AD352F"/>
    <w:rsid w:val="00AE03C3"/>
    <w:rsid w:val="00AE5435"/>
    <w:rsid w:val="00AE67DB"/>
    <w:rsid w:val="00AF00F7"/>
    <w:rsid w:val="00AF2A02"/>
    <w:rsid w:val="00AF34EB"/>
    <w:rsid w:val="00AF4634"/>
    <w:rsid w:val="00B142F1"/>
    <w:rsid w:val="00B158F3"/>
    <w:rsid w:val="00B15AAA"/>
    <w:rsid w:val="00B36A0E"/>
    <w:rsid w:val="00B40E5C"/>
    <w:rsid w:val="00B541E6"/>
    <w:rsid w:val="00B55E8F"/>
    <w:rsid w:val="00B66585"/>
    <w:rsid w:val="00B666B0"/>
    <w:rsid w:val="00B85917"/>
    <w:rsid w:val="00B87949"/>
    <w:rsid w:val="00B960AF"/>
    <w:rsid w:val="00BA4300"/>
    <w:rsid w:val="00BA5298"/>
    <w:rsid w:val="00BC3018"/>
    <w:rsid w:val="00BC4332"/>
    <w:rsid w:val="00BD620D"/>
    <w:rsid w:val="00BD6608"/>
    <w:rsid w:val="00BF40DC"/>
    <w:rsid w:val="00BF535B"/>
    <w:rsid w:val="00C03357"/>
    <w:rsid w:val="00C143E2"/>
    <w:rsid w:val="00C15418"/>
    <w:rsid w:val="00C166C8"/>
    <w:rsid w:val="00C32394"/>
    <w:rsid w:val="00C32A94"/>
    <w:rsid w:val="00C352F6"/>
    <w:rsid w:val="00C5115A"/>
    <w:rsid w:val="00C547E7"/>
    <w:rsid w:val="00C57E7C"/>
    <w:rsid w:val="00C61167"/>
    <w:rsid w:val="00C731CC"/>
    <w:rsid w:val="00C77A99"/>
    <w:rsid w:val="00C83625"/>
    <w:rsid w:val="00C86BDC"/>
    <w:rsid w:val="00C92CC4"/>
    <w:rsid w:val="00CA490A"/>
    <w:rsid w:val="00CB43EB"/>
    <w:rsid w:val="00CB488D"/>
    <w:rsid w:val="00CC0E15"/>
    <w:rsid w:val="00CD2CBD"/>
    <w:rsid w:val="00CE1712"/>
    <w:rsid w:val="00D0076A"/>
    <w:rsid w:val="00D068F5"/>
    <w:rsid w:val="00D205CC"/>
    <w:rsid w:val="00D25AE5"/>
    <w:rsid w:val="00D25B1E"/>
    <w:rsid w:val="00D51EE2"/>
    <w:rsid w:val="00D61324"/>
    <w:rsid w:val="00D65258"/>
    <w:rsid w:val="00D65B37"/>
    <w:rsid w:val="00D82533"/>
    <w:rsid w:val="00D878FE"/>
    <w:rsid w:val="00D92CA3"/>
    <w:rsid w:val="00D92DDC"/>
    <w:rsid w:val="00DB4F6D"/>
    <w:rsid w:val="00DC6E9A"/>
    <w:rsid w:val="00DD08AF"/>
    <w:rsid w:val="00DE3629"/>
    <w:rsid w:val="00DF68B2"/>
    <w:rsid w:val="00E00E48"/>
    <w:rsid w:val="00E055B7"/>
    <w:rsid w:val="00E1199A"/>
    <w:rsid w:val="00E33AC5"/>
    <w:rsid w:val="00E42FED"/>
    <w:rsid w:val="00E45584"/>
    <w:rsid w:val="00E47310"/>
    <w:rsid w:val="00E7565A"/>
    <w:rsid w:val="00E844D4"/>
    <w:rsid w:val="00E93963"/>
    <w:rsid w:val="00E9642D"/>
    <w:rsid w:val="00EA044B"/>
    <w:rsid w:val="00EA476D"/>
    <w:rsid w:val="00EB305A"/>
    <w:rsid w:val="00EB458F"/>
    <w:rsid w:val="00EC26C8"/>
    <w:rsid w:val="00EC5FE5"/>
    <w:rsid w:val="00EE061C"/>
    <w:rsid w:val="00EE1E4C"/>
    <w:rsid w:val="00EE57C8"/>
    <w:rsid w:val="00EE7BDD"/>
    <w:rsid w:val="00F12637"/>
    <w:rsid w:val="00F13BA9"/>
    <w:rsid w:val="00F16850"/>
    <w:rsid w:val="00F24DF9"/>
    <w:rsid w:val="00F24F03"/>
    <w:rsid w:val="00F25C55"/>
    <w:rsid w:val="00F25E38"/>
    <w:rsid w:val="00F32AE2"/>
    <w:rsid w:val="00F4013E"/>
    <w:rsid w:val="00F737B8"/>
    <w:rsid w:val="00F75FF7"/>
    <w:rsid w:val="00F76276"/>
    <w:rsid w:val="00F80CB2"/>
    <w:rsid w:val="00F81364"/>
    <w:rsid w:val="00F91906"/>
    <w:rsid w:val="00FA3B70"/>
    <w:rsid w:val="00FA54A3"/>
    <w:rsid w:val="00FB1BFD"/>
    <w:rsid w:val="00FC467D"/>
    <w:rsid w:val="00FD02E3"/>
    <w:rsid w:val="00FE73CA"/>
    <w:rsid w:val="00FE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2100B6"/>
  <w15:chartTrackingRefBased/>
  <w15:docId w15:val="{78465E55-BBCA-40A2-867B-73E5301B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282"/>
    <w:pPr>
      <w:ind w:leftChars="400" w:left="840"/>
    </w:pPr>
  </w:style>
  <w:style w:type="table" w:styleId="a4">
    <w:name w:val="Table Grid"/>
    <w:basedOn w:val="a1"/>
    <w:uiPriority w:val="39"/>
    <w:rsid w:val="008B0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329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3294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226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226D4"/>
  </w:style>
  <w:style w:type="paragraph" w:styleId="a9">
    <w:name w:val="footer"/>
    <w:basedOn w:val="a"/>
    <w:link w:val="aa"/>
    <w:uiPriority w:val="99"/>
    <w:unhideWhenUsed/>
    <w:rsid w:val="002226D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226D4"/>
  </w:style>
  <w:style w:type="character" w:styleId="ab">
    <w:name w:val="annotation reference"/>
    <w:basedOn w:val="a0"/>
    <w:uiPriority w:val="99"/>
    <w:semiHidden/>
    <w:unhideWhenUsed/>
    <w:rsid w:val="00FE73CA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E73CA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FE73CA"/>
  </w:style>
  <w:style w:type="paragraph" w:styleId="ae">
    <w:name w:val="annotation subject"/>
    <w:basedOn w:val="ac"/>
    <w:next w:val="ac"/>
    <w:link w:val="af"/>
    <w:uiPriority w:val="99"/>
    <w:semiHidden/>
    <w:unhideWhenUsed/>
    <w:rsid w:val="00FE73C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E73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9FECC-DF7B-4D18-AEA0-F8E46E89C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寝屋川市</dc:creator>
  <cp:keywords/>
  <dc:description/>
  <cp:lastModifiedBy>井上　真澄</cp:lastModifiedBy>
  <cp:revision>6</cp:revision>
  <cp:lastPrinted>2023-03-11T04:59:00Z</cp:lastPrinted>
  <dcterms:created xsi:type="dcterms:W3CDTF">2023-03-06T09:49:00Z</dcterms:created>
  <dcterms:modified xsi:type="dcterms:W3CDTF">2023-03-15T10:56:00Z</dcterms:modified>
</cp:coreProperties>
</file>