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5C093E">
        <w:trPr>
          <w:trHeight w:val="400"/>
        </w:trPr>
        <w:tc>
          <w:tcPr>
            <w:tcW w:w="10031" w:type="dxa"/>
            <w:gridSpan w:val="3"/>
          </w:tcPr>
          <w:p w14:paraId="2716ED1B" w14:textId="77777777" w:rsidR="00F65283" w:rsidRPr="00A2471E" w:rsidRDefault="00F65283" w:rsidP="005C093E">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5C093E">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5C093E">
        <w:trPr>
          <w:trHeight w:val="273"/>
        </w:trPr>
        <w:tc>
          <w:tcPr>
            <w:tcW w:w="3343" w:type="dxa"/>
            <w:tcBorders>
              <w:top w:val="single" w:sz="24" w:space="0" w:color="auto"/>
            </w:tcBorders>
          </w:tcPr>
          <w:p w14:paraId="146362DD"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r>
    </w:tbl>
    <w:p w14:paraId="23F33788" w14:textId="68A966D8"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D30835">
        <w:rPr>
          <w:rFonts w:asciiTheme="minorEastAsia" w:hAnsiTheme="minorEastAsia" w:hint="eastAsia"/>
          <w:color w:val="000000"/>
          <w:kern w:val="0"/>
        </w:rPr>
        <w:t>➀</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43D518BF"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中小企業信用保険法第２条第５項第５号の規定による認定申請書（イ－</w:t>
            </w:r>
            <w:r w:rsidR="00D30835">
              <w:rPr>
                <w:rFonts w:asciiTheme="minorEastAsia" w:hAnsiTheme="minorEastAsia" w:hint="eastAsia"/>
                <w:color w:val="000000"/>
                <w:kern w:val="0"/>
              </w:rPr>
              <w:t>➀</w:t>
            </w:r>
            <w:r w:rsidRPr="00A2471E">
              <w:rPr>
                <w:rFonts w:asciiTheme="minorEastAsia" w:hAnsiTheme="minorEastAsia" w:hint="eastAsia"/>
                <w:color w:val="000000"/>
                <w:kern w:val="0"/>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C50BAAA"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006D307C">
              <w:rPr>
                <w:rFonts w:asciiTheme="minorEastAsia" w:hAnsiTheme="minorEastAsia" w:hint="eastAsia"/>
                <w:color w:val="000000"/>
                <w:kern w:val="0"/>
              </w:rPr>
              <w:t>令和</w:t>
            </w:r>
            <w:r w:rsidRPr="00A2471E">
              <w:rPr>
                <w:rFonts w:asciiTheme="minorEastAsia" w:hAnsiTheme="minorEastAsia" w:hint="eastAsia"/>
                <w:color w:val="000000"/>
                <w:kern w:val="0"/>
              </w:rPr>
              <w:t xml:space="preserve">  　　年　　月　　日</w:t>
            </w:r>
          </w:p>
          <w:p w14:paraId="4231D739" w14:textId="4F2C49A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あて先）寝屋川市長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7777777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 社 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A1A1E52"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40E212CB"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6C7677" w:rsidRPr="00A2471E">
              <w:rPr>
                <w:rFonts w:asciiTheme="minorEastAsia" w:hAnsiTheme="minorEastAsia" w:hint="eastAsia"/>
                <w:color w:val="000000"/>
                <w:kern w:val="0"/>
              </w:rPr>
              <w:t>売上高等</w:t>
            </w:r>
          </w:p>
          <w:p w14:paraId="24C8325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p>
          <w:p w14:paraId="2F40CF36" w14:textId="12B15C7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減少率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1F50BFD1" w14:textId="77777777"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Ａ：申込時点における最近３か月間の売上高等</w:t>
            </w:r>
          </w:p>
          <w:p w14:paraId="645A28A6" w14:textId="0B95F3A9" w:rsidR="006C7677" w:rsidRPr="00A2471E"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年　　月　　～</w:t>
            </w:r>
            <w:r w:rsidR="006C7677"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color w:val="000000"/>
                <w:spacing w:val="16"/>
                <w:kern w:val="0"/>
              </w:rPr>
              <w:t xml:space="preserve"> </w:t>
            </w:r>
            <w:r w:rsidR="00DD7938" w:rsidRPr="00A2471E">
              <w:rPr>
                <w:rFonts w:asciiTheme="minorEastAsia" w:hAnsiTheme="minorEastAsia"/>
                <w:color w:val="000000"/>
                <w:spacing w:val="16"/>
                <w:kern w:val="0"/>
              </w:rPr>
              <w:t xml:space="preserve"> </w:t>
            </w:r>
            <w:r w:rsidR="006C7677" w:rsidRPr="00A2471E">
              <w:rPr>
                <w:rFonts w:asciiTheme="minorEastAsia" w:hAnsiTheme="minorEastAsia" w:hint="eastAsia"/>
                <w:color w:val="000000"/>
                <w:spacing w:val="16"/>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hint="eastAsia"/>
                <w:color w:val="000000"/>
                <w:kern w:val="0"/>
              </w:rPr>
              <w:t>（注３）</w:t>
            </w:r>
          </w:p>
          <w:p w14:paraId="06B84101" w14:textId="10878178"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の３か月間の売上高等</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p>
          <w:p w14:paraId="71D666EE" w14:textId="7C20C737" w:rsidR="006C7677" w:rsidRPr="00A55388"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注３）</w:t>
            </w: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785AA1C" w14:textId="77777777" w:rsidR="005C093E" w:rsidRDefault="005C093E" w:rsidP="00332ECD">
      <w:pPr>
        <w:suppressAutoHyphens/>
        <w:spacing w:line="240" w:lineRule="exact"/>
        <w:ind w:left="862" w:hanging="862"/>
        <w:jc w:val="center"/>
        <w:textAlignment w:val="baseline"/>
        <w:rPr>
          <w:rFonts w:asciiTheme="minorEastAsia" w:hAnsiTheme="minorEastAsia"/>
          <w:color w:val="000000"/>
          <w:kern w:val="0"/>
          <w:sz w:val="20"/>
        </w:rPr>
      </w:pPr>
    </w:p>
    <w:p w14:paraId="6FF78EC0" w14:textId="77777777" w:rsidR="005C093E" w:rsidRDefault="005C093E" w:rsidP="00332ECD">
      <w:pPr>
        <w:suppressAutoHyphens/>
        <w:spacing w:line="240" w:lineRule="exact"/>
        <w:ind w:left="862" w:hanging="862"/>
        <w:jc w:val="center"/>
        <w:textAlignment w:val="baseline"/>
        <w:rPr>
          <w:rFonts w:asciiTheme="minorEastAsia" w:hAnsiTheme="minorEastAsia"/>
          <w:color w:val="000000"/>
          <w:kern w:val="0"/>
          <w:sz w:val="20"/>
        </w:rPr>
      </w:pPr>
    </w:p>
    <w:p w14:paraId="470DA839" w14:textId="5B5EAD62" w:rsidR="005C093E" w:rsidRDefault="005C093E" w:rsidP="00DF3423">
      <w:pPr>
        <w:suppressAutoHyphens/>
        <w:spacing w:line="240" w:lineRule="exact"/>
        <w:textAlignment w:val="baseline"/>
        <w:rPr>
          <w:rFonts w:asciiTheme="minorEastAsia" w:hAnsiTheme="minorEastAsia"/>
          <w:color w:val="000000"/>
          <w:kern w:val="0"/>
          <w:sz w:val="20"/>
        </w:rPr>
      </w:pPr>
    </w:p>
    <w:p w14:paraId="5A2E630A" w14:textId="77777777" w:rsidR="005C093E" w:rsidRDefault="005C093E" w:rsidP="00332ECD">
      <w:pPr>
        <w:suppressAutoHyphens/>
        <w:spacing w:line="240" w:lineRule="exact"/>
        <w:ind w:left="862" w:hanging="862"/>
        <w:jc w:val="center"/>
        <w:textAlignment w:val="baseline"/>
        <w:rPr>
          <w:rFonts w:asciiTheme="minorEastAsia" w:hAnsiTheme="minorEastAsia"/>
          <w:color w:val="000000"/>
          <w:kern w:val="0"/>
          <w:sz w:val="20"/>
        </w:rPr>
      </w:pPr>
    </w:p>
    <w:p w14:paraId="6967D1AF" w14:textId="409A59B0" w:rsidR="005C093E" w:rsidRPr="005C093E" w:rsidRDefault="008476DC" w:rsidP="005C093E">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01C16509" w14:textId="77777777" w:rsidR="006D307C" w:rsidRDefault="005C093E" w:rsidP="006D307C">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5BE9EA9F">
                <wp:simplePos x="0" y="0"/>
                <wp:positionH relativeFrom="margin">
                  <wp:posOffset>0</wp:posOffset>
                </wp:positionH>
                <wp:positionV relativeFrom="paragraph">
                  <wp:posOffset>28575</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CAF8" id="正方形/長方形 2" o:spid="_x0000_s1026" style="position:absolute;left:0;text-align:left;margin-left:0;margin-top:2.2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" filled="f" strokecolor="black [3213]" strokeweight=".5pt">
                <w10:wrap anchorx="margin"/>
              </v:rect>
            </w:pict>
          </mc:Fallback>
        </mc:AlternateContent>
      </w:r>
    </w:p>
    <w:p w14:paraId="61D028AB" w14:textId="27C9BF6C" w:rsidR="00332ECD" w:rsidRPr="006D307C" w:rsidRDefault="006D307C" w:rsidP="006D307C">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0"/>
        </w:rPr>
      </w:pPr>
      <w:r w:rsidRPr="006D307C">
        <w:rPr>
          <w:rFonts w:asciiTheme="minorEastAsia" w:hAnsiTheme="minorEastAsia" w:hint="eastAsia"/>
          <w:color w:val="000000"/>
          <w:kern w:val="0"/>
          <w:sz w:val="24"/>
          <w:szCs w:val="24"/>
        </w:rPr>
        <w:t>都　デ　一　信</w:t>
      </w:r>
      <w:r w:rsidR="00332ECD" w:rsidRPr="00A2471E">
        <w:rPr>
          <w:rFonts w:asciiTheme="minorEastAsia" w:hAnsiTheme="minorEastAsia" w:hint="eastAsia"/>
          <w:color w:val="000000"/>
          <w:kern w:val="0"/>
          <w:sz w:val="24"/>
          <w:szCs w:val="24"/>
        </w:rPr>
        <w:t xml:space="preserve">　第　　　　　号</w:t>
      </w:r>
    </w:p>
    <w:p w14:paraId="09B51A64" w14:textId="1E898113"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0C7067F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18A5809C"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0C10C3C"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寝屋川市長　　広　瀬　慶　輔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0D2B2102" w14:textId="77777777" w:rsidR="005C093E" w:rsidRPr="00A2471E" w:rsidRDefault="005C093E"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（注１）本様式は、１つの指定業種に属する事業のみを営んでいる場合、又は営んでいる複数の事業が全て指定業種に属する場合に使用する。</w:t>
      </w:r>
    </w:p>
    <w:p w14:paraId="06E921C1" w14:textId="7F88D77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257820A6" w14:textId="5B7C8C94"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（注３）企業全体の売上高等を記載。</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1CF95360" w14:textId="2400455F" w:rsidR="00B23BFD" w:rsidRPr="009F029F" w:rsidRDefault="006C7677" w:rsidP="00A2471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14BF3184" w:rsidR="006C7677" w:rsidRPr="009F029F" w:rsidRDefault="006C7677" w:rsidP="00A2471E">
      <w:pPr>
        <w:suppressAutoHyphens/>
        <w:wordWrap w:val="0"/>
        <w:spacing w:line="240" w:lineRule="exact"/>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 xml:space="preserve">　①　本認定とは別に、金融機関及び</w:t>
      </w:r>
      <w:r w:rsidR="00FE6899"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信用保証協会による金融上の審査があります。</w:t>
      </w:r>
    </w:p>
    <w:p w14:paraId="6379CC81" w14:textId="5915A339"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②　市長から認定を受けた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w:t>
      </w:r>
      <w:r w:rsidR="00FE6899" w:rsidRPr="008C1181">
        <w:rPr>
          <w:rFonts w:asciiTheme="minorEastAsia" w:hAnsiTheme="minorEastAsia" w:hint="eastAsia"/>
          <w:color w:val="000000"/>
          <w:kern w:val="0"/>
          <w:sz w:val="18"/>
          <w:szCs w:val="16"/>
        </w:rPr>
        <w:t>大阪</w:t>
      </w:r>
      <w:r w:rsidRPr="009F029F">
        <w:rPr>
          <w:rFonts w:asciiTheme="minorEastAsia" w:hAnsiTheme="minorEastAsia" w:hint="eastAsia"/>
          <w:color w:val="000000"/>
          <w:kern w:val="0"/>
          <w:sz w:val="18"/>
          <w:szCs w:val="16"/>
        </w:rPr>
        <w:t>信用保証協会に対して、保証の申込みを行うことが必要です。</w:t>
      </w:r>
    </w:p>
    <w:p w14:paraId="2E23A60A" w14:textId="28A5896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95F27C" w14:textId="208481B9"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7167A8" w14:textId="17A25C8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C40E8B" w14:textId="5E6EB520"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27632B" w14:textId="7A143A9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518A81E" w14:textId="4DF66B1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76B290" w14:textId="41ACFF0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4C16D2B" w14:textId="2B85C89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66D04A6" w14:textId="5F582C3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4A4567A" w14:textId="3F9657C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B1E50E" w14:textId="14ACFE50"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A50DB1" w14:textId="160B15D9"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51D171" w14:textId="57DCAAF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7971062" w14:textId="095C4CDB"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4FD2B73" w14:textId="6F78B5F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E9A0BF" w14:textId="11C874F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3BD656" w14:textId="5C9A7A5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53E798" w14:textId="06E88E7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2ADE8FC" w14:textId="04CFD428"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40AB662" w14:textId="1A039BC1"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77AFFE6" w14:textId="64B7EAA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EB1E92C" w14:textId="0A4B3B6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322F4B" w14:textId="374CFA0F"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F21D291" w14:textId="6F97C93C"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0FE45B" w14:textId="55B83DB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247A56" w14:textId="4A75FB7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3C4C30" w14:textId="4343860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78D9E4" w14:textId="074BA72B"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C58DDF5" w14:textId="7847E8D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BBEB59" w14:textId="3940A98C"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B52F36" w14:textId="41E0EBCE"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C318B9" w14:textId="1398632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217376" w14:textId="165765F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EF5E04" w14:textId="46F69C8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DF3E5A" w14:textId="7868110E"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634AC9" w14:textId="3B38CEDF"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D65104A" w14:textId="792EA119"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CE74175" w14:textId="1EC6E54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5651A5" w14:textId="3D870F0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57F1C3" w14:textId="25E2692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E80608" w14:textId="553C4D9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7972A6" w14:textId="1F30072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8F032A" w14:textId="59792B3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7C99DB" w14:textId="7F27201A"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B077278" w14:textId="07BF242A"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DB0612" w14:textId="4F84BDD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7326F6" w14:textId="06AA870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0A10D2" w14:textId="383431D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569C280" w14:textId="055792D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BA878D4" w14:textId="59301E21"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A1D5E3" w14:textId="2BDF3830" w:rsidR="00016EA2" w:rsidRDefault="00EC5C39" w:rsidP="003F22D9">
      <w:pPr>
        <w:suppressAutoHyphens/>
        <w:wordWrap w:val="0"/>
        <w:spacing w:line="360" w:lineRule="exact"/>
        <w:ind w:left="492" w:hanging="492"/>
        <w:jc w:val="right"/>
        <w:textAlignment w:val="baseline"/>
        <w:rPr>
          <w:rFonts w:ascii="ＭＳ ゴシック" w:eastAsia="ＭＳ ゴシック" w:hAnsi="ＭＳ ゴシック"/>
          <w:color w:val="000000"/>
          <w:kern w:val="0"/>
          <w:sz w:val="24"/>
          <w:szCs w:val="22"/>
        </w:rPr>
      </w:pPr>
      <w:r w:rsidRPr="00EA57B1">
        <w:rPr>
          <w:rFonts w:ascii="ＭＳ ゴシック" w:eastAsia="ＭＳ ゴシック" w:hAnsi="ＭＳ ゴシック" w:hint="eastAsia"/>
          <w:color w:val="000000"/>
          <w:kern w:val="0"/>
          <w:sz w:val="24"/>
          <w:szCs w:val="22"/>
        </w:rPr>
        <w:lastRenderedPageBreak/>
        <w:t>（</w:t>
      </w:r>
      <w:r w:rsidR="003F22D9">
        <w:rPr>
          <w:rFonts w:ascii="ＭＳ ゴシック" w:eastAsia="ＭＳ ゴシック" w:hAnsi="ＭＳ ゴシック" w:hint="eastAsia"/>
          <w:kern w:val="0"/>
          <w:sz w:val="24"/>
        </w:rPr>
        <w:t>認定申請書イ－①</w:t>
      </w:r>
      <w:r w:rsidRPr="00EA57B1">
        <w:rPr>
          <w:rFonts w:ascii="ＭＳ ゴシック" w:eastAsia="ＭＳ ゴシック" w:hAnsi="ＭＳ ゴシック" w:hint="eastAsia"/>
          <w:color w:val="000000"/>
          <w:kern w:val="0"/>
          <w:sz w:val="24"/>
          <w:szCs w:val="22"/>
        </w:rPr>
        <w:t>添付書類）</w:t>
      </w:r>
    </w:p>
    <w:p w14:paraId="2D7B496D" w14:textId="77777777" w:rsidR="003F22D9" w:rsidRPr="003F22D9" w:rsidRDefault="003F22D9" w:rsidP="003F22D9">
      <w:pPr>
        <w:suppressAutoHyphens/>
        <w:spacing w:line="360" w:lineRule="exact"/>
        <w:ind w:left="492" w:hanging="492"/>
        <w:jc w:val="right"/>
        <w:textAlignment w:val="baseline"/>
        <w:rPr>
          <w:rFonts w:ascii="ＭＳ ゴシック" w:eastAsia="ＭＳ ゴシック" w:hAnsi="ＭＳ ゴシック"/>
          <w:color w:val="000000"/>
          <w:kern w:val="0"/>
          <w:sz w:val="24"/>
          <w:szCs w:val="22"/>
        </w:rPr>
      </w:pPr>
    </w:p>
    <w:p w14:paraId="5B9724A1" w14:textId="77777777" w:rsidR="00016EA2" w:rsidRPr="0070772F" w:rsidRDefault="00016EA2" w:rsidP="00016EA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23"/>
        <w:gridCol w:w="3199"/>
        <w:gridCol w:w="3206"/>
      </w:tblGrid>
      <w:tr w:rsidR="00016EA2" w:rsidRPr="0070772F" w14:paraId="52712949" w14:textId="77777777" w:rsidTr="00885267">
        <w:tc>
          <w:tcPr>
            <w:tcW w:w="3256" w:type="dxa"/>
          </w:tcPr>
          <w:p w14:paraId="5065130C" w14:textId="77777777" w:rsidR="00016EA2" w:rsidRPr="0070772F" w:rsidRDefault="00016EA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5098A181" w14:textId="77777777" w:rsidR="00016EA2" w:rsidRPr="0070772F" w:rsidRDefault="00016EA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0A78AC28" w14:textId="77777777" w:rsidR="00016EA2" w:rsidRPr="0070772F" w:rsidRDefault="00016EA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16EA2" w:rsidRPr="0070772F" w14:paraId="47E8AC15" w14:textId="77777777" w:rsidTr="00885267">
        <w:tc>
          <w:tcPr>
            <w:tcW w:w="3256" w:type="dxa"/>
          </w:tcPr>
          <w:p w14:paraId="5A49BC8B" w14:textId="33D3C6EC" w:rsidR="00016EA2" w:rsidRPr="0070772F" w:rsidRDefault="00016EA2" w:rsidP="00016EA2">
            <w:pPr>
              <w:widowControl/>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59D3175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32F4DE"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03DFD66C" w14:textId="77777777" w:rsidTr="00885267">
        <w:tc>
          <w:tcPr>
            <w:tcW w:w="3256" w:type="dxa"/>
          </w:tcPr>
          <w:p w14:paraId="441E8DC0" w14:textId="33EF2871" w:rsidR="00016EA2" w:rsidRPr="0070772F" w:rsidRDefault="00016EA2" w:rsidP="00016EA2">
            <w:pPr>
              <w:widowControl/>
              <w:ind w:firstLineChars="500" w:firstLine="1200"/>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6330DCB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490036A"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577B277C" w14:textId="77777777" w:rsidTr="00885267">
        <w:tc>
          <w:tcPr>
            <w:tcW w:w="3256" w:type="dxa"/>
          </w:tcPr>
          <w:p w14:paraId="3D31A9B4" w14:textId="6722F722" w:rsidR="00016EA2" w:rsidRPr="0070772F" w:rsidRDefault="00016EA2" w:rsidP="00016EA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548284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C3DBCA7"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5FF3951B" w14:textId="77777777" w:rsidTr="00885267">
        <w:tc>
          <w:tcPr>
            <w:tcW w:w="3256" w:type="dxa"/>
          </w:tcPr>
          <w:p w14:paraId="2AA6B191" w14:textId="0D12028C" w:rsidR="00016EA2" w:rsidRPr="0070772F" w:rsidRDefault="00016EA2" w:rsidP="00016EA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7F6C24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087AC8E"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36F14DBA" w14:textId="77777777" w:rsidTr="00885267">
        <w:tc>
          <w:tcPr>
            <w:tcW w:w="3256" w:type="dxa"/>
          </w:tcPr>
          <w:p w14:paraId="1EAC1EA1" w14:textId="77777777" w:rsidR="00016EA2" w:rsidRPr="0070772F" w:rsidRDefault="00016EA2"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C1FB698"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7ACB038"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23FBC4C" w14:textId="77777777" w:rsidR="00016EA2" w:rsidRPr="0070772F" w:rsidRDefault="00016EA2" w:rsidP="00016EA2">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0634BFE3" w14:textId="77777777" w:rsidR="00016EA2" w:rsidRPr="0070772F" w:rsidRDefault="00016EA2" w:rsidP="00016EA2">
      <w:pPr>
        <w:widowControl/>
        <w:jc w:val="left"/>
        <w:rPr>
          <w:rFonts w:ascii="ＭＳ ゴシック" w:eastAsia="ＭＳ ゴシック" w:hAnsi="ＭＳ ゴシック"/>
          <w:color w:val="000000"/>
          <w:spacing w:val="16"/>
          <w:kern w:val="0"/>
          <w:szCs w:val="21"/>
        </w:rPr>
      </w:pPr>
    </w:p>
    <w:p w14:paraId="30B21A6B" w14:textId="77777777" w:rsidR="00016EA2" w:rsidRPr="0070772F" w:rsidRDefault="00016EA2" w:rsidP="00016EA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fd"/>
        <w:tblW w:w="0" w:type="auto"/>
        <w:tblLook w:val="04A0" w:firstRow="1" w:lastRow="0" w:firstColumn="1" w:lastColumn="0" w:noHBand="0" w:noVBand="1"/>
      </w:tblPr>
      <w:tblGrid>
        <w:gridCol w:w="4997"/>
        <w:gridCol w:w="4631"/>
      </w:tblGrid>
      <w:tr w:rsidR="00016EA2" w:rsidRPr="0070772F" w14:paraId="5840D8E3" w14:textId="77777777" w:rsidTr="00885267">
        <w:tc>
          <w:tcPr>
            <w:tcW w:w="5070" w:type="dxa"/>
          </w:tcPr>
          <w:p w14:paraId="3BAC4221" w14:textId="77777777" w:rsidR="00016EA2" w:rsidRPr="0070772F" w:rsidRDefault="00016EA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5A71BBDC"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ACD60DE" w14:textId="77777777" w:rsidR="00016EA2" w:rsidRPr="0070772F" w:rsidRDefault="00016EA2" w:rsidP="00016EA2">
      <w:pPr>
        <w:widowControl/>
        <w:jc w:val="left"/>
        <w:rPr>
          <w:rFonts w:ascii="ＭＳ ゴシック" w:eastAsia="ＭＳ ゴシック" w:hAnsi="ＭＳ ゴシック"/>
          <w:sz w:val="24"/>
        </w:rPr>
      </w:pPr>
    </w:p>
    <w:p w14:paraId="440A0DC6" w14:textId="77777777" w:rsidR="00016EA2" w:rsidRPr="0070772F" w:rsidRDefault="00016EA2" w:rsidP="00016EA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fd"/>
        <w:tblW w:w="0" w:type="auto"/>
        <w:tblLook w:val="04A0" w:firstRow="1" w:lastRow="0" w:firstColumn="1" w:lastColumn="0" w:noHBand="0" w:noVBand="1"/>
      </w:tblPr>
      <w:tblGrid>
        <w:gridCol w:w="4997"/>
        <w:gridCol w:w="4631"/>
      </w:tblGrid>
      <w:tr w:rsidR="00016EA2" w:rsidRPr="0070772F" w14:paraId="3707C568" w14:textId="77777777" w:rsidTr="00885267">
        <w:tc>
          <w:tcPr>
            <w:tcW w:w="5070" w:type="dxa"/>
          </w:tcPr>
          <w:p w14:paraId="50BF38B3" w14:textId="77777777" w:rsidR="00016EA2" w:rsidRPr="0070772F" w:rsidRDefault="00016EA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tcPr>
          <w:p w14:paraId="52EF07B6"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02CFD06" w14:textId="77777777" w:rsidR="00016EA2" w:rsidRPr="0070772F" w:rsidRDefault="00016EA2" w:rsidP="00016EA2">
      <w:pPr>
        <w:widowControl/>
        <w:jc w:val="left"/>
        <w:rPr>
          <w:rFonts w:ascii="ＭＳ ゴシック" w:eastAsia="ＭＳ ゴシック" w:hAnsi="ＭＳ ゴシック"/>
          <w:sz w:val="24"/>
        </w:rPr>
      </w:pPr>
    </w:p>
    <w:p w14:paraId="18F3ABA5" w14:textId="77777777" w:rsidR="00016EA2" w:rsidRPr="0070772F" w:rsidRDefault="00016EA2" w:rsidP="00016E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70C91F6" w14:textId="77777777" w:rsidR="00016EA2" w:rsidRPr="0070772F" w:rsidRDefault="00016EA2" w:rsidP="00016EA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18486CFA" w14:textId="77777777" w:rsidR="00016EA2" w:rsidRPr="0070772F" w:rsidRDefault="00016EA2" w:rsidP="00016EA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16EA2" w:rsidRPr="0070772F" w14:paraId="3461DF24" w14:textId="77777777" w:rsidTr="00885267">
        <w:trPr>
          <w:trHeight w:val="407"/>
        </w:trPr>
        <w:tc>
          <w:tcPr>
            <w:tcW w:w="5387" w:type="dxa"/>
          </w:tcPr>
          <w:p w14:paraId="2D8967CC" w14:textId="77777777" w:rsidR="00016EA2" w:rsidRPr="0070772F" w:rsidRDefault="00016EA2"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B5FC0B3" w14:textId="77777777" w:rsidR="00016EA2" w:rsidRPr="0070772F" w:rsidRDefault="00016EA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7370405B" w14:textId="77777777" w:rsidR="00016EA2" w:rsidRPr="0070772F" w:rsidRDefault="00016EA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16EA2" w:rsidRPr="0070772F" w14:paraId="2C00881B" w14:textId="77777777" w:rsidTr="00885267">
        <w:trPr>
          <w:trHeight w:val="431"/>
        </w:trPr>
        <w:tc>
          <w:tcPr>
            <w:tcW w:w="5387" w:type="dxa"/>
          </w:tcPr>
          <w:p w14:paraId="29BA3A20" w14:textId="77777777" w:rsidR="00016EA2" w:rsidRPr="0070772F" w:rsidRDefault="00016EA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6854B37E" w14:textId="77777777" w:rsidR="00016EA2" w:rsidRPr="0070772F" w:rsidRDefault="00016EA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476C8C2" w14:textId="77777777" w:rsidR="00016EA2" w:rsidRPr="0070772F" w:rsidRDefault="00016EA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B722E2E" w14:textId="77777777" w:rsidR="00016EA2" w:rsidRPr="0070772F" w:rsidRDefault="00016EA2" w:rsidP="00016EA2">
      <w:pPr>
        <w:widowControl/>
        <w:jc w:val="left"/>
        <w:rPr>
          <w:rFonts w:ascii="ＭＳ ゴシック" w:eastAsia="ＭＳ ゴシック" w:hAnsi="ＭＳ ゴシック"/>
          <w:sz w:val="24"/>
        </w:rPr>
      </w:pPr>
    </w:p>
    <w:p w14:paraId="5662614B" w14:textId="77777777" w:rsidR="00016EA2" w:rsidRPr="0070772F" w:rsidRDefault="00016EA2" w:rsidP="00016EA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91B02F6" w14:textId="27121395" w:rsidR="00823AFA" w:rsidRDefault="00823AFA" w:rsidP="00EC5C39">
      <w:pPr>
        <w:suppressAutoHyphens/>
        <w:wordWrap w:val="0"/>
        <w:spacing w:line="360" w:lineRule="exact"/>
        <w:textAlignment w:val="baseline"/>
        <w:rPr>
          <w:rFonts w:asciiTheme="minorEastAsia" w:hAnsiTheme="minorEastAsia"/>
          <w:color w:val="000000"/>
          <w:kern w:val="0"/>
          <w:sz w:val="24"/>
          <w:szCs w:val="22"/>
        </w:rPr>
      </w:pPr>
    </w:p>
    <w:p w14:paraId="7B86115E" w14:textId="4DDB88D2"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p>
    <w:p w14:paraId="7A1CC297" w14:textId="77777777"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p>
    <w:p w14:paraId="1F6A40FE" w14:textId="46932CED"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172F5F1C" w14:textId="08BC9654"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w:t>
      </w:r>
      <w:r w:rsidR="006D307C">
        <w:rPr>
          <w:rFonts w:asciiTheme="minorEastAsia" w:hAnsiTheme="minorEastAsia" w:hint="eastAsia"/>
          <w:color w:val="000000"/>
          <w:kern w:val="0"/>
          <w:sz w:val="24"/>
          <w:szCs w:val="22"/>
        </w:rPr>
        <w:t>令和</w:t>
      </w:r>
      <w:r w:rsidR="00EB6E38">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rPr>
        <w:t xml:space="preserve">　年　月　日</w:t>
      </w:r>
    </w:p>
    <w:p w14:paraId="7DD5EF49" w14:textId="06F8718E"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p>
    <w:p w14:paraId="04290D03" w14:textId="760B1078"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2183CE92" w14:textId="459EB1EF"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741CF843" w14:textId="4505AD72"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05DBC64F" w14:textId="79E39432" w:rsidR="004420C5" w:rsidRPr="004420C5" w:rsidRDefault="004420C5" w:rsidP="00EC5C39">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sidRPr="004420C5">
        <w:rPr>
          <w:rFonts w:asciiTheme="minorEastAsia" w:hAnsiTheme="minorEastAsia" w:hint="eastAsia"/>
          <w:color w:val="000000"/>
          <w:kern w:val="0"/>
          <w:sz w:val="24"/>
          <w:szCs w:val="22"/>
          <w:u w:val="single"/>
        </w:rPr>
        <w:t>電話番号</w:t>
      </w:r>
      <w:r>
        <w:rPr>
          <w:rFonts w:asciiTheme="minorEastAsia" w:hAnsiTheme="minorEastAsia" w:hint="eastAsia"/>
          <w:color w:val="000000"/>
          <w:kern w:val="0"/>
          <w:sz w:val="24"/>
          <w:szCs w:val="22"/>
          <w:u w:val="single"/>
        </w:rPr>
        <w:t xml:space="preserve">　　　　　　　　　　　　　　　　　　　</w:t>
      </w:r>
    </w:p>
    <w:sectPr w:rsidR="004420C5" w:rsidRPr="004420C5"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6EA2"/>
    <w:rsid w:val="00053FB6"/>
    <w:rsid w:val="000600F7"/>
    <w:rsid w:val="000767BC"/>
    <w:rsid w:val="000E5739"/>
    <w:rsid w:val="000F3309"/>
    <w:rsid w:val="000F57C7"/>
    <w:rsid w:val="00112948"/>
    <w:rsid w:val="00145C6C"/>
    <w:rsid w:val="00194A2D"/>
    <w:rsid w:val="00196008"/>
    <w:rsid w:val="001A3C39"/>
    <w:rsid w:val="00220AC3"/>
    <w:rsid w:val="00273294"/>
    <w:rsid w:val="002A0721"/>
    <w:rsid w:val="002A63BD"/>
    <w:rsid w:val="002C2844"/>
    <w:rsid w:val="00314FEA"/>
    <w:rsid w:val="00321DE9"/>
    <w:rsid w:val="00332ECD"/>
    <w:rsid w:val="00381C4A"/>
    <w:rsid w:val="003A5A0E"/>
    <w:rsid w:val="003F22D9"/>
    <w:rsid w:val="004028B7"/>
    <w:rsid w:val="004420C5"/>
    <w:rsid w:val="00445297"/>
    <w:rsid w:val="004461C2"/>
    <w:rsid w:val="0045585A"/>
    <w:rsid w:val="0046076A"/>
    <w:rsid w:val="004D1D7B"/>
    <w:rsid w:val="004E279B"/>
    <w:rsid w:val="004E5C7E"/>
    <w:rsid w:val="004F08E7"/>
    <w:rsid w:val="00513D42"/>
    <w:rsid w:val="00577AE1"/>
    <w:rsid w:val="005C093E"/>
    <w:rsid w:val="005C7C4C"/>
    <w:rsid w:val="005F2D29"/>
    <w:rsid w:val="00627D7E"/>
    <w:rsid w:val="00691912"/>
    <w:rsid w:val="006A1EB7"/>
    <w:rsid w:val="006C7677"/>
    <w:rsid w:val="006D2CCC"/>
    <w:rsid w:val="006D307C"/>
    <w:rsid w:val="006E2B08"/>
    <w:rsid w:val="006F3EF5"/>
    <w:rsid w:val="0071559B"/>
    <w:rsid w:val="00741A73"/>
    <w:rsid w:val="00755F3E"/>
    <w:rsid w:val="00767257"/>
    <w:rsid w:val="00782957"/>
    <w:rsid w:val="00790E41"/>
    <w:rsid w:val="00796AA0"/>
    <w:rsid w:val="007C7509"/>
    <w:rsid w:val="00823AFA"/>
    <w:rsid w:val="008476DC"/>
    <w:rsid w:val="008654CA"/>
    <w:rsid w:val="00873658"/>
    <w:rsid w:val="0088029E"/>
    <w:rsid w:val="008D4511"/>
    <w:rsid w:val="00995AC5"/>
    <w:rsid w:val="009C1508"/>
    <w:rsid w:val="009C215E"/>
    <w:rsid w:val="009E07DA"/>
    <w:rsid w:val="009E0C5C"/>
    <w:rsid w:val="009E7AFD"/>
    <w:rsid w:val="009F029F"/>
    <w:rsid w:val="009F4AF7"/>
    <w:rsid w:val="00A12385"/>
    <w:rsid w:val="00A2471E"/>
    <w:rsid w:val="00A55388"/>
    <w:rsid w:val="00A56987"/>
    <w:rsid w:val="00A77121"/>
    <w:rsid w:val="00A95FB3"/>
    <w:rsid w:val="00AA770A"/>
    <w:rsid w:val="00AF6C8B"/>
    <w:rsid w:val="00B23A72"/>
    <w:rsid w:val="00B23BFD"/>
    <w:rsid w:val="00B60EEE"/>
    <w:rsid w:val="00B674A7"/>
    <w:rsid w:val="00B67942"/>
    <w:rsid w:val="00B7124D"/>
    <w:rsid w:val="00B75CC3"/>
    <w:rsid w:val="00BD29D7"/>
    <w:rsid w:val="00C26BF0"/>
    <w:rsid w:val="00C31ED2"/>
    <w:rsid w:val="00C523AB"/>
    <w:rsid w:val="00C54701"/>
    <w:rsid w:val="00C57935"/>
    <w:rsid w:val="00C719AC"/>
    <w:rsid w:val="00C85DB6"/>
    <w:rsid w:val="00C9364B"/>
    <w:rsid w:val="00C971D5"/>
    <w:rsid w:val="00CC29FA"/>
    <w:rsid w:val="00CF29D5"/>
    <w:rsid w:val="00D26469"/>
    <w:rsid w:val="00D30835"/>
    <w:rsid w:val="00D47A28"/>
    <w:rsid w:val="00DB327E"/>
    <w:rsid w:val="00DD7938"/>
    <w:rsid w:val="00DF3423"/>
    <w:rsid w:val="00E01184"/>
    <w:rsid w:val="00E21A0B"/>
    <w:rsid w:val="00E34A11"/>
    <w:rsid w:val="00E53C9E"/>
    <w:rsid w:val="00E77014"/>
    <w:rsid w:val="00E94389"/>
    <w:rsid w:val="00EA57B1"/>
    <w:rsid w:val="00EB47F5"/>
    <w:rsid w:val="00EB6E38"/>
    <w:rsid w:val="00EC5C39"/>
    <w:rsid w:val="00F1095E"/>
    <w:rsid w:val="00F65283"/>
    <w:rsid w:val="00F87E0E"/>
    <w:rsid w:val="00FA4F7F"/>
    <w:rsid w:val="00FA6B0D"/>
    <w:rsid w:val="00FE6899"/>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白井　由姫</cp:lastModifiedBy>
  <cp:revision>32</cp:revision>
  <cp:lastPrinted>2025-03-31T05:16:00Z</cp:lastPrinted>
  <dcterms:created xsi:type="dcterms:W3CDTF">2024-06-13T00:32:00Z</dcterms:created>
  <dcterms:modified xsi:type="dcterms:W3CDTF">2025-03-31T08:25:00Z</dcterms:modified>
</cp:coreProperties>
</file>