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03" w:rsidRDefault="007C2A03" w:rsidP="007C2A03">
      <w:pPr>
        <w:spacing w:line="529" w:lineRule="exact"/>
        <w:ind w:right="864"/>
        <w:rPr>
          <w:rFonts w:ascii="ＭＳ ゴシック" w:eastAsia="ＭＳ ゴシック" w:hAnsi="ＭＳ ゴシック" w:hint="eastAsia"/>
        </w:rPr>
      </w:pPr>
    </w:p>
    <w:p w:rsidR="007C2A03" w:rsidRDefault="007C2A03" w:rsidP="007C2A03">
      <w:pPr>
        <w:spacing w:line="529" w:lineRule="exact"/>
        <w:ind w:right="9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C5D77">
        <w:rPr>
          <w:rFonts w:ascii="ＭＳ ゴシック" w:eastAsia="ＭＳ ゴシック" w:hAnsi="ＭＳ ゴシック" w:hint="eastAsia"/>
          <w:b/>
          <w:sz w:val="32"/>
          <w:szCs w:val="32"/>
        </w:rPr>
        <w:t>高額介護サービス費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及び</w:t>
      </w:r>
      <w:r w:rsidRPr="004F39B2">
        <w:rPr>
          <w:rFonts w:ascii="ＭＳ ゴシック" w:eastAsia="ＭＳ ゴシック" w:hAnsi="ＭＳ ゴシック" w:hint="eastAsia"/>
          <w:b/>
          <w:sz w:val="32"/>
          <w:szCs w:val="28"/>
        </w:rPr>
        <w:t>高額医療合算介護サービス費</w:t>
      </w:r>
    </w:p>
    <w:p w:rsidR="007C2A03" w:rsidRDefault="007C2A03" w:rsidP="007C2A03">
      <w:pPr>
        <w:spacing w:line="529" w:lineRule="exact"/>
        <w:ind w:right="9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C5D77">
        <w:rPr>
          <w:rFonts w:ascii="ＭＳ ゴシック" w:eastAsia="ＭＳ ゴシック" w:hAnsi="ＭＳ ゴシック" w:hint="eastAsia"/>
          <w:b/>
          <w:sz w:val="32"/>
          <w:szCs w:val="32"/>
        </w:rPr>
        <w:t>振込口座変更届出書</w:t>
      </w:r>
    </w:p>
    <w:p w:rsidR="007C2A03" w:rsidRPr="00AA1FE8" w:rsidRDefault="007C2A03" w:rsidP="007C2A03">
      <w:pPr>
        <w:spacing w:line="529" w:lineRule="exact"/>
        <w:ind w:right="864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</w:p>
    <w:p w:rsidR="007C2A03" w:rsidRDefault="007C2A03" w:rsidP="007C2A03">
      <w:pPr>
        <w:tabs>
          <w:tab w:val="left" w:pos="10065"/>
        </w:tabs>
        <w:wordWrap w:val="0"/>
        <w:spacing w:line="379" w:lineRule="exact"/>
        <w:ind w:leftChars="2000" w:left="4320" w:right="515" w:firstLineChars="1100" w:firstLine="2706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7C2A03" w:rsidRDefault="007C2A03" w:rsidP="007C2A03">
      <w:pPr>
        <w:wordWrap w:val="0"/>
        <w:spacing w:line="349" w:lineRule="exact"/>
        <w:ind w:left="864" w:right="864"/>
        <w:jc w:val="left"/>
        <w:rPr>
          <w:rFonts w:ascii="ＭＳ ゴシック" w:eastAsia="ＭＳ ゴシック" w:hAnsi="ＭＳ ゴシック" w:hint="eastAsia"/>
        </w:rPr>
      </w:pPr>
    </w:p>
    <w:p w:rsidR="007C2A03" w:rsidRDefault="007C2A03" w:rsidP="007C2A03">
      <w:pPr>
        <w:wordWrap w:val="0"/>
        <w:spacing w:line="409" w:lineRule="exact"/>
        <w:ind w:right="864" w:firstLineChars="200" w:firstLine="432"/>
        <w:jc w:val="left"/>
        <w:rPr>
          <w:rFonts w:ascii="ＭＳ ゴシック" w:eastAsia="ＭＳ ゴシック" w:hAnsi="ＭＳ ゴシック" w:hint="eastAsia"/>
          <w:sz w:val="28"/>
        </w:rPr>
      </w:pPr>
      <w:r w:rsidRPr="002F3B15">
        <w:rPr>
          <w:rFonts w:ascii="ＭＳ ゴシック" w:eastAsia="ＭＳ ゴシック" w:hAnsi="ＭＳ ゴシック" w:hint="eastAsia"/>
          <w:szCs w:val="21"/>
        </w:rPr>
        <w:t>（あて先）</w:t>
      </w:r>
      <w:r>
        <w:rPr>
          <w:rFonts w:ascii="ＭＳ ゴシック" w:eastAsia="ＭＳ ゴシック" w:hAnsi="ＭＳ ゴシック" w:hint="eastAsia"/>
          <w:sz w:val="24"/>
        </w:rPr>
        <w:t>寝　屋　川　市　長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7C2A03" w:rsidRDefault="007C2A03" w:rsidP="007C2A03">
      <w:pPr>
        <w:wordWrap w:val="0"/>
        <w:spacing w:line="379" w:lineRule="exact"/>
        <w:ind w:left="864" w:right="648"/>
        <w:jc w:val="lef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80"/>
        <w:gridCol w:w="478"/>
        <w:gridCol w:w="478"/>
        <w:gridCol w:w="478"/>
        <w:gridCol w:w="478"/>
        <w:gridCol w:w="478"/>
        <w:gridCol w:w="478"/>
        <w:gridCol w:w="479"/>
        <w:gridCol w:w="478"/>
        <w:gridCol w:w="478"/>
      </w:tblGrid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4A0E"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764A0E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764A0E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764A0E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764A0E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2A03" w:rsidRPr="00764A0E" w:rsidRDefault="007C2A03" w:rsidP="00CC6659">
            <w:pPr>
              <w:spacing w:line="379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4A0E">
              <w:rPr>
                <w:rFonts w:ascii="ＭＳ ゴシック" w:eastAsia="ＭＳ ゴシック" w:hAnsi="ＭＳ ゴシック" w:hint="eastAsia"/>
                <w:szCs w:val="21"/>
              </w:rPr>
              <w:t>被保険者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2A03" w:rsidRPr="00764A0E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C2A03" w:rsidRPr="00764A0E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64A0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2A03" w:rsidRPr="000C5D77" w:rsidRDefault="007C2A03" w:rsidP="00CC6659">
            <w:pPr>
              <w:spacing w:line="379" w:lineRule="exact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Pr="00953F6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5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A03" w:rsidRPr="00953F63" w:rsidRDefault="007C2A03" w:rsidP="00CC6659">
            <w:pPr>
              <w:spacing w:line="379" w:lineRule="exact"/>
              <w:ind w:leftChars="76" w:left="164" w:firstLineChars="100" w:firstLine="216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明・大・昭　</w:t>
            </w:r>
            <w:r w:rsidRPr="000C5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A03" w:rsidRPr="000C5D77" w:rsidRDefault="007C2A03" w:rsidP="00CC6659">
            <w:pPr>
              <w:spacing w:line="379" w:lineRule="exact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A03" w:rsidRPr="00953F6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ind w:leftChars="76" w:left="164" w:firstLineChars="100" w:firstLine="21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－　　　　　　－</w:t>
            </w:r>
          </w:p>
        </w:tc>
      </w:tr>
    </w:tbl>
    <w:p w:rsidR="007C2A03" w:rsidRDefault="007C2A03" w:rsidP="007C2A03">
      <w:pPr>
        <w:spacing w:line="349" w:lineRule="exact"/>
        <w:ind w:right="864"/>
        <w:rPr>
          <w:rFonts w:ascii="ＭＳ ゴシック" w:eastAsia="ＭＳ ゴシック" w:hAnsi="ＭＳ ゴシック" w:hint="eastAsia"/>
        </w:rPr>
      </w:pPr>
    </w:p>
    <w:p w:rsidR="007C2A03" w:rsidRDefault="007C2A03" w:rsidP="007C2A03">
      <w:pPr>
        <w:spacing w:line="409" w:lineRule="exact"/>
        <w:ind w:left="864" w:right="86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212DC7">
        <w:rPr>
          <w:rFonts w:ascii="ＭＳ ゴシック" w:eastAsia="ＭＳ ゴシック" w:hAnsi="ＭＳ ゴシック" w:hint="eastAsia"/>
          <w:sz w:val="24"/>
          <w:szCs w:val="32"/>
        </w:rPr>
        <w:t>高額介護サービス費及び</w:t>
      </w:r>
      <w:r w:rsidRPr="00212DC7">
        <w:rPr>
          <w:rFonts w:ascii="ＭＳ ゴシック" w:eastAsia="ＭＳ ゴシック" w:hAnsi="ＭＳ ゴシック" w:hint="eastAsia"/>
          <w:sz w:val="24"/>
          <w:szCs w:val="28"/>
        </w:rPr>
        <w:t>高額医療合算介護サービス費</w:t>
      </w:r>
      <w:r>
        <w:rPr>
          <w:rFonts w:ascii="ＭＳ ゴシック" w:eastAsia="ＭＳ ゴシック" w:hAnsi="ＭＳ ゴシック" w:hint="eastAsia"/>
          <w:sz w:val="24"/>
        </w:rPr>
        <w:t>の振込先変更を</w:t>
      </w:r>
    </w:p>
    <w:p w:rsidR="007C2A03" w:rsidRDefault="007C2A03" w:rsidP="007C2A03">
      <w:pPr>
        <w:spacing w:line="409" w:lineRule="exact"/>
        <w:ind w:left="864" w:right="864" w:firstLineChars="263" w:firstLine="6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下記のとおり届出します。</w:t>
      </w:r>
    </w:p>
    <w:p w:rsidR="007C2A03" w:rsidRDefault="007C2A03" w:rsidP="007C2A03">
      <w:pPr>
        <w:spacing w:line="409" w:lineRule="exact"/>
        <w:ind w:right="864" w:firstLineChars="400" w:firstLine="1304"/>
        <w:rPr>
          <w:rFonts w:ascii="ＭＳ ゴシック" w:eastAsia="ＭＳ ゴシック" w:hAnsi="ＭＳ ゴシック"/>
          <w:bCs/>
          <w:sz w:val="32"/>
        </w:rPr>
      </w:pPr>
    </w:p>
    <w:p w:rsidR="007C2A03" w:rsidRPr="00921E55" w:rsidRDefault="007C2A03" w:rsidP="007C2A03">
      <w:pPr>
        <w:spacing w:line="409" w:lineRule="exact"/>
        <w:ind w:right="864" w:firstLineChars="400" w:firstLine="1304"/>
        <w:rPr>
          <w:rFonts w:ascii="ＭＳ ゴシック" w:eastAsia="ＭＳ ゴシック" w:hAnsi="ＭＳ ゴシック" w:hint="eastAsia"/>
          <w:sz w:val="24"/>
        </w:rPr>
      </w:pPr>
      <w:r w:rsidRPr="00921E55">
        <w:rPr>
          <w:rFonts w:ascii="ＭＳ ゴシック" w:eastAsia="ＭＳ ゴシック" w:hAnsi="ＭＳ ゴシック" w:hint="eastAsia"/>
          <w:bCs/>
          <w:sz w:val="32"/>
        </w:rPr>
        <w:t>振込先</w:t>
      </w:r>
    </w:p>
    <w:tbl>
      <w:tblPr>
        <w:tblpPr w:leftFromText="142" w:rightFromText="142" w:vertAnchor="page" w:horzAnchor="page" w:tblpX="2311" w:tblpY="93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91"/>
        <w:gridCol w:w="116"/>
        <w:gridCol w:w="676"/>
        <w:gridCol w:w="221"/>
        <w:gridCol w:w="570"/>
        <w:gridCol w:w="326"/>
        <w:gridCol w:w="466"/>
        <w:gridCol w:w="431"/>
        <w:gridCol w:w="624"/>
        <w:gridCol w:w="273"/>
        <w:gridCol w:w="783"/>
        <w:gridCol w:w="131"/>
        <w:gridCol w:w="925"/>
      </w:tblGrid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 ﾘ ｶﾞ ﾅ</w:t>
            </w:r>
          </w:p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振込先銀行</w:t>
            </w:r>
          </w:p>
        </w:tc>
        <w:tc>
          <w:tcPr>
            <w:tcW w:w="3166" w:type="dxa"/>
            <w:gridSpan w:val="7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67" w:type="dxa"/>
            <w:gridSpan w:val="6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/>
        </w:trPr>
        <w:tc>
          <w:tcPr>
            <w:tcW w:w="17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Pr="004304E4" w:rsidRDefault="007C2A03" w:rsidP="00CC6659">
            <w:pPr>
              <w:spacing w:line="379" w:lineRule="exact"/>
              <w:ind w:rightChars="-207" w:right="-44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4304E4">
              <w:rPr>
                <w:rFonts w:ascii="ＭＳ ゴシック" w:eastAsia="ＭＳ ゴシック" w:hAnsi="ＭＳ ゴシック" w:hint="eastAsia"/>
                <w:sz w:val="24"/>
              </w:rPr>
              <w:t>銀行</w:t>
            </w:r>
          </w:p>
          <w:p w:rsidR="007C2A03" w:rsidRPr="004304E4" w:rsidRDefault="007C2A03" w:rsidP="00CC6659">
            <w:pPr>
              <w:spacing w:line="379" w:lineRule="exact"/>
              <w:ind w:rightChars="-207" w:right="-44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4304E4">
              <w:rPr>
                <w:rFonts w:ascii="ＭＳ ゴシック" w:eastAsia="ＭＳ ゴシック" w:hAnsi="ＭＳ ゴシック" w:hint="eastAsia"/>
                <w:sz w:val="24"/>
              </w:rPr>
              <w:t>信用金庫</w:t>
            </w:r>
          </w:p>
          <w:p w:rsidR="007C2A03" w:rsidRDefault="007C2A03" w:rsidP="00CC6659">
            <w:pPr>
              <w:spacing w:line="379" w:lineRule="exact"/>
              <w:ind w:rightChars="-207" w:right="-44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304E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信用組合</w:t>
            </w:r>
          </w:p>
        </w:tc>
        <w:tc>
          <w:tcPr>
            <w:tcW w:w="316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03" w:rsidRPr="004304E4" w:rsidRDefault="007C2A03" w:rsidP="00CC6659">
            <w:pPr>
              <w:spacing w:line="379" w:lineRule="exact"/>
              <w:ind w:rightChars="-185" w:right="-40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304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4304E4">
              <w:rPr>
                <w:rFonts w:ascii="ＭＳ ゴシック" w:eastAsia="ＭＳ ゴシック" w:hAnsi="ＭＳ ゴシック" w:hint="eastAsia"/>
                <w:sz w:val="24"/>
              </w:rPr>
              <w:t>本店</w:t>
            </w:r>
          </w:p>
          <w:p w:rsidR="007C2A03" w:rsidRPr="004304E4" w:rsidRDefault="007C2A03" w:rsidP="00CC6659">
            <w:pPr>
              <w:spacing w:line="379" w:lineRule="exact"/>
              <w:ind w:rightChars="-185" w:right="-40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304E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支店</w:t>
            </w:r>
          </w:p>
          <w:p w:rsidR="007C2A03" w:rsidRDefault="007C2A03" w:rsidP="00CC6659">
            <w:pPr>
              <w:spacing w:line="379" w:lineRule="exact"/>
              <w:ind w:rightChars="-185" w:right="-40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4304E4">
              <w:rPr>
                <w:rFonts w:ascii="ＭＳ ゴシック" w:eastAsia="ＭＳ ゴシック" w:hAnsi="ＭＳ ゴシック" w:hint="eastAsia"/>
                <w:sz w:val="24"/>
              </w:rPr>
              <w:t xml:space="preserve">　　出張所</w:t>
            </w: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17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金融機関コード</w:t>
            </w:r>
          </w:p>
        </w:tc>
        <w:tc>
          <w:tcPr>
            <w:tcW w:w="316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E469C">
              <w:rPr>
                <w:rFonts w:ascii="ＭＳ ゴシック" w:eastAsia="ＭＳ ゴシック" w:hAnsi="ＭＳ ゴシック" w:hint="eastAsia"/>
                <w:sz w:val="24"/>
              </w:rPr>
              <w:t>店舗コード</w:t>
            </w: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17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7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6333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1.普通預金 2.当座預金 3.貯蓄預金 ４.その他</w:t>
            </w: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333" w:type="dxa"/>
            <w:gridSpan w:val="1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C2A03" w:rsidTr="00CC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7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2A03" w:rsidRDefault="007C2A03" w:rsidP="00CC6659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6333" w:type="dxa"/>
            <w:gridSpan w:val="1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C2A03" w:rsidRDefault="007C2A03" w:rsidP="00CC6659">
            <w:pPr>
              <w:spacing w:line="379" w:lineRule="exac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7C2A03" w:rsidRDefault="007C2A03" w:rsidP="007C2A03">
      <w:pPr>
        <w:spacing w:line="379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/>
          <w:sz w:val="24"/>
          <w:szCs w:val="24"/>
        </w:rPr>
      </w:pPr>
    </w:p>
    <w:p w:rsidR="007C2A03" w:rsidRDefault="007C2A03" w:rsidP="007C2A03">
      <w:pPr>
        <w:spacing w:line="379" w:lineRule="exact"/>
        <w:ind w:firstLineChars="700" w:firstLine="1722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※ゆうちょ銀行に振込みを希望する場合は、通帳を開いて１番下</w:t>
      </w: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の枠内に記入されている口座番号および支店名として店番をご記</w:t>
      </w:r>
    </w:p>
    <w:p w:rsidR="007C2A03" w:rsidRDefault="007C2A03" w:rsidP="007C2A03">
      <w:pPr>
        <w:spacing w:line="379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入ください。</w:t>
      </w:r>
    </w:p>
    <w:p w:rsidR="00EB305A" w:rsidRDefault="00EB305A"/>
    <w:sectPr w:rsidR="00EB305A" w:rsidSect="007C2A03">
      <w:footnotePr>
        <w:numFmt w:val="lowerRoman"/>
      </w:footnotePr>
      <w:endnotePr>
        <w:numFmt w:val="decimal"/>
        <w:numStart w:val="0"/>
      </w:endnotePr>
      <w:pgSz w:w="11906" w:h="16838"/>
      <w:pgMar w:top="1133" w:right="675" w:bottom="376" w:left="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3"/>
    <w:rsid w:val="007C2A03"/>
    <w:rsid w:val="00A14B06"/>
    <w:rsid w:val="00A67137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7014-5DB5-46E4-B7CB-B03758EF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03"/>
    <w:pPr>
      <w:widowControl w:val="0"/>
      <w:spacing w:line="379" w:lineRule="atLeast"/>
      <w:jc w:val="both"/>
    </w:pPr>
    <w:rPr>
      <w:rFonts w:eastAsia="ｺﾞｼｯｸ" w:hAnsi="Century" w:cs="Times New Roman"/>
      <w:spacing w:val="3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1</cp:revision>
  <dcterms:created xsi:type="dcterms:W3CDTF">2018-05-24T09:52:00Z</dcterms:created>
  <dcterms:modified xsi:type="dcterms:W3CDTF">2018-05-24T09:53:00Z</dcterms:modified>
</cp:coreProperties>
</file>