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AA175" w14:textId="77777777" w:rsidR="00887910" w:rsidRDefault="00887910">
      <w:pPr>
        <w:pStyle w:val="a3"/>
        <w:rPr>
          <w:sz w:val="29"/>
          <w:lang w:eastAsia="ja-JP"/>
        </w:rPr>
      </w:pPr>
      <w:bookmarkStart w:id="0" w:name="_GoBack"/>
      <w:bookmarkEnd w:id="0"/>
    </w:p>
    <w:p w14:paraId="1FC0C891" w14:textId="77777777" w:rsidR="00887910" w:rsidRDefault="00FC6879">
      <w:pPr>
        <w:pStyle w:val="a3"/>
        <w:spacing w:before="26" w:after="59"/>
        <w:ind w:left="102"/>
      </w:pPr>
      <w:r>
        <w:t>５．その他</w:t>
      </w: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2"/>
      </w:tblGrid>
      <w:tr w:rsidR="00887910" w14:paraId="6E571AAD" w14:textId="77777777">
        <w:trPr>
          <w:trHeight w:val="1600"/>
        </w:trPr>
        <w:tc>
          <w:tcPr>
            <w:tcW w:w="8502" w:type="dxa"/>
          </w:tcPr>
          <w:p w14:paraId="41DB2BF5" w14:textId="77777777" w:rsidR="00887910" w:rsidRDefault="00FC6879">
            <w:pPr>
              <w:pStyle w:val="TableParagraph"/>
              <w:spacing w:line="276" w:lineRule="auto"/>
              <w:rPr>
                <w:rFonts w:ascii="游明朝" w:eastAsia="游明朝"/>
                <w:sz w:val="21"/>
                <w:lang w:eastAsia="ja-JP"/>
              </w:rPr>
            </w:pPr>
            <w:r>
              <w:rPr>
                <w:spacing w:val="-12"/>
                <w:sz w:val="24"/>
                <w:lang w:eastAsia="ja-JP"/>
              </w:rPr>
              <w:t>【１．都道府県等マンション管理適正化指針に照らして適切なものであることを確認するために必要な事項】</w:t>
            </w:r>
            <w:r>
              <w:rPr>
                <w:rFonts w:ascii="游明朝" w:eastAsia="游明朝" w:hint="eastAsia"/>
                <w:spacing w:val="-12"/>
                <w:sz w:val="21"/>
                <w:lang w:eastAsia="ja-JP"/>
              </w:rPr>
              <w:t xml:space="preserve"> </w:t>
            </w:r>
          </w:p>
          <w:p w14:paraId="25172CD8" w14:textId="478A2062" w:rsidR="00DC7EE1" w:rsidRDefault="00FC6879" w:rsidP="00DC7EE1">
            <w:pPr>
              <w:pStyle w:val="TableParagraph"/>
              <w:spacing w:before="14" w:line="340" w:lineRule="exact"/>
              <w:rPr>
                <w:rFonts w:ascii="游明朝"/>
                <w:sz w:val="21"/>
                <w:lang w:eastAsia="ja-JP"/>
              </w:rPr>
            </w:pPr>
            <w:r>
              <w:rPr>
                <w:rFonts w:ascii="游明朝"/>
                <w:sz w:val="21"/>
                <w:lang w:eastAsia="ja-JP"/>
              </w:rPr>
              <w:t xml:space="preserve"> </w:t>
            </w:r>
          </w:p>
          <w:p w14:paraId="10322236" w14:textId="4535B52C" w:rsidR="00887910" w:rsidRDefault="00887910" w:rsidP="000A695D">
            <w:pPr>
              <w:pStyle w:val="TableParagraph"/>
              <w:spacing w:before="14" w:line="340" w:lineRule="exact"/>
              <w:rPr>
                <w:rFonts w:ascii="游明朝"/>
                <w:sz w:val="21"/>
                <w:lang w:eastAsia="ja-JP"/>
              </w:rPr>
            </w:pPr>
          </w:p>
        </w:tc>
      </w:tr>
      <w:tr w:rsidR="00887910" w14:paraId="134FE5FE" w14:textId="77777777">
        <w:trPr>
          <w:trHeight w:val="360"/>
        </w:trPr>
        <w:tc>
          <w:tcPr>
            <w:tcW w:w="8502" w:type="dxa"/>
          </w:tcPr>
          <w:p w14:paraId="1EA74D5F" w14:textId="27A02199" w:rsidR="00887910" w:rsidRDefault="00FC6879">
            <w:pPr>
              <w:pStyle w:val="TableParagraph"/>
              <w:tabs>
                <w:tab w:val="left" w:pos="4423"/>
                <w:tab w:val="left" w:pos="5355"/>
              </w:tabs>
              <w:spacing w:line="300" w:lineRule="exact"/>
              <w:rPr>
                <w:sz w:val="24"/>
                <w:lang w:eastAsia="ja-JP"/>
              </w:rPr>
            </w:pPr>
            <w:r>
              <w:rPr>
                <w:sz w:val="24"/>
                <w:lang w:eastAsia="ja-JP"/>
              </w:rPr>
              <w:t>【２．認定を受けた際の公表の可否】</w:t>
            </w:r>
            <w:r>
              <w:rPr>
                <w:sz w:val="24"/>
                <w:lang w:eastAsia="ja-JP"/>
              </w:rPr>
              <w:tab/>
            </w:r>
            <w:r w:rsidR="00DC7EE1">
              <w:rPr>
                <w:rFonts w:hint="eastAsia"/>
                <w:sz w:val="24"/>
                <w:lang w:eastAsia="ja-JP"/>
              </w:rPr>
              <w:t>□</w:t>
            </w:r>
            <w:r>
              <w:rPr>
                <w:sz w:val="24"/>
                <w:lang w:eastAsia="ja-JP"/>
              </w:rPr>
              <w:t>可</w:t>
            </w:r>
            <w:r>
              <w:rPr>
                <w:sz w:val="24"/>
                <w:lang w:eastAsia="ja-JP"/>
              </w:rPr>
              <w:tab/>
            </w:r>
            <w:r>
              <w:rPr>
                <w:sz w:val="21"/>
                <w:lang w:eastAsia="ja-JP"/>
              </w:rPr>
              <w:t>□</w:t>
            </w:r>
            <w:r>
              <w:rPr>
                <w:sz w:val="24"/>
                <w:lang w:eastAsia="ja-JP"/>
              </w:rPr>
              <w:t>否</w:t>
            </w:r>
          </w:p>
        </w:tc>
      </w:tr>
    </w:tbl>
    <w:p w14:paraId="7B3708C0" w14:textId="77777777" w:rsidR="00887910" w:rsidRDefault="00887910">
      <w:pPr>
        <w:pStyle w:val="a3"/>
        <w:spacing w:before="6"/>
        <w:rPr>
          <w:sz w:val="26"/>
          <w:lang w:eastAsia="ja-JP"/>
        </w:rPr>
      </w:pPr>
    </w:p>
    <w:p w14:paraId="0957B8E5" w14:textId="77777777" w:rsidR="00887910" w:rsidRDefault="00FC6879">
      <w:pPr>
        <w:pStyle w:val="a3"/>
        <w:ind w:left="102"/>
        <w:rPr>
          <w:lang w:eastAsia="ja-JP"/>
        </w:rPr>
      </w:pPr>
      <w:r>
        <w:rPr>
          <w:lang w:eastAsia="ja-JP"/>
        </w:rPr>
        <w:t>（注意）</w:t>
      </w:r>
    </w:p>
    <w:p w14:paraId="055CE882" w14:textId="77777777" w:rsidR="00887910" w:rsidRDefault="00FC6879">
      <w:pPr>
        <w:pStyle w:val="a3"/>
        <w:spacing w:before="45" w:line="276" w:lineRule="auto"/>
        <w:ind w:left="342" w:right="117" w:hanging="240"/>
        <w:jc w:val="both"/>
        <w:rPr>
          <w:lang w:eastAsia="ja-JP"/>
        </w:rPr>
      </w:pPr>
      <w:r>
        <w:rPr>
          <w:spacing w:val="-13"/>
          <w:lang w:eastAsia="ja-JP"/>
        </w:rPr>
        <w:t>１．【１．都道府県等マンション管理適正化指針に照らして適切なものであるこ</w:t>
      </w:r>
      <w:r>
        <w:rPr>
          <w:spacing w:val="-19"/>
          <w:lang w:eastAsia="ja-JP"/>
        </w:rPr>
        <w:t>とを確認するために必要な事項】の欄は、申請に係るマンションが所在する都</w:t>
      </w:r>
      <w:r>
        <w:rPr>
          <w:spacing w:val="-7"/>
          <w:lang w:eastAsia="ja-JP"/>
        </w:rPr>
        <w:t>道府県等において都道府県等マンション管理適正化指針が定められている場合に、当該指針に応じて必要な事項を記載してください。</w:t>
      </w:r>
    </w:p>
    <w:p w14:paraId="5850895C" w14:textId="77777777" w:rsidR="00B942D1" w:rsidRDefault="00B942D1" w:rsidP="00B942D1">
      <w:pPr>
        <w:pStyle w:val="a3"/>
        <w:spacing w:before="9"/>
        <w:ind w:left="102"/>
        <w:rPr>
          <w:lang w:eastAsia="ja-JP"/>
        </w:rPr>
      </w:pPr>
      <w:r>
        <w:rPr>
          <w:spacing w:val="-12"/>
          <w:lang w:eastAsia="ja-JP"/>
        </w:rPr>
        <w:t>２．【２．認定を受けた際の公表の可否】の欄は、該当するチェックボックスに</w:t>
      </w:r>
    </w:p>
    <w:p w14:paraId="24B268DD" w14:textId="77777777" w:rsidR="00B942D1" w:rsidRDefault="00B942D1" w:rsidP="00D2029B">
      <w:pPr>
        <w:pStyle w:val="a3"/>
        <w:spacing w:before="45"/>
        <w:ind w:left="342"/>
        <w:rPr>
          <w:lang w:eastAsia="ja-JP"/>
        </w:rPr>
        <w:sectPr w:rsidR="00B942D1">
          <w:headerReference w:type="default" r:id="rId7"/>
          <w:pgSz w:w="11910" w:h="16840"/>
          <w:pgMar w:top="1860" w:right="1580" w:bottom="280" w:left="1600" w:header="1621" w:footer="0" w:gutter="0"/>
          <w:cols w:space="720"/>
        </w:sectPr>
      </w:pPr>
      <w:r>
        <w:rPr>
          <w:lang w:eastAsia="ja-JP"/>
        </w:rPr>
        <w:t>「✓」を入れてください。</w:t>
      </w:r>
    </w:p>
    <w:p w14:paraId="6B6DA2FA" w14:textId="77777777" w:rsidR="00C33D87" w:rsidRPr="00EB0978" w:rsidRDefault="00350F56" w:rsidP="00B942D1">
      <w:pPr>
        <w:pStyle w:val="a3"/>
        <w:spacing w:before="46" w:after="60"/>
        <w:rPr>
          <w:rFonts w:ascii="游ゴシック" w:eastAsia="游ゴシック" w:hAnsi="游ゴシック"/>
          <w:lang w:eastAsia="ja-JP"/>
        </w:rPr>
      </w:pPr>
      <w:r w:rsidRPr="00EB0978">
        <w:rPr>
          <w:rFonts w:ascii="游ゴシック" w:eastAsia="游ゴシック" w:hAnsi="游ゴシック" w:hint="eastAsia"/>
          <w:lang w:eastAsia="ja-JP"/>
        </w:rPr>
        <w:lastRenderedPageBreak/>
        <w:t>（</w:t>
      </w:r>
      <w:r w:rsidRPr="00EB0978">
        <w:rPr>
          <w:rFonts w:ascii="游ゴシック" w:eastAsia="游ゴシック" w:hAnsi="游ゴシック" w:hint="eastAsia"/>
          <w:spacing w:val="-12"/>
          <w:lang w:eastAsia="ja-JP"/>
        </w:rPr>
        <w:t>ハザードマップその他の防災、災害対策に関する情報の収集・周知をしていることが確認できる写真等</w:t>
      </w:r>
      <w:r w:rsidRPr="00EB0978">
        <w:rPr>
          <w:rFonts w:ascii="游ゴシック" w:eastAsia="游ゴシック" w:hAnsi="游ゴシック" w:hint="eastAsia"/>
          <w:lang w:eastAsia="ja-JP"/>
        </w:rPr>
        <w:t>）</w:t>
      </w:r>
    </w:p>
    <w:p w14:paraId="68122F9A" w14:textId="77777777" w:rsidR="00350F56" w:rsidRDefault="00350F56" w:rsidP="00B942D1">
      <w:pPr>
        <w:pStyle w:val="a3"/>
        <w:spacing w:before="46" w:after="60"/>
        <w:rPr>
          <w:lang w:eastAsia="ja-JP"/>
        </w:rPr>
      </w:pPr>
    </w:p>
    <w:p w14:paraId="1CB91E9C" w14:textId="1909203A" w:rsidR="00350F56" w:rsidRDefault="00350F56" w:rsidP="00B942D1">
      <w:pPr>
        <w:pStyle w:val="a3"/>
        <w:spacing w:before="46" w:after="60"/>
        <w:rPr>
          <w:lang w:eastAsia="ja-JP"/>
        </w:rPr>
      </w:pPr>
    </w:p>
    <w:p w14:paraId="04D7FD39" w14:textId="77777777" w:rsidR="00350F56" w:rsidRDefault="00350F56" w:rsidP="00B942D1">
      <w:pPr>
        <w:pStyle w:val="a3"/>
        <w:spacing w:before="46" w:after="60"/>
        <w:rPr>
          <w:lang w:eastAsia="ja-JP"/>
        </w:rPr>
      </w:pPr>
    </w:p>
    <w:p w14:paraId="6D1A302C" w14:textId="77777777" w:rsidR="00350F56" w:rsidRDefault="00350F56" w:rsidP="00B942D1">
      <w:pPr>
        <w:pStyle w:val="a3"/>
        <w:spacing w:before="46" w:after="60"/>
        <w:rPr>
          <w:lang w:eastAsia="ja-JP"/>
        </w:rPr>
      </w:pPr>
    </w:p>
    <w:p w14:paraId="20B6F83B" w14:textId="77777777" w:rsidR="00350F56" w:rsidRDefault="00350F56" w:rsidP="00B942D1">
      <w:pPr>
        <w:pStyle w:val="a3"/>
        <w:spacing w:before="46" w:after="60"/>
        <w:rPr>
          <w:lang w:eastAsia="ja-JP"/>
        </w:rPr>
      </w:pPr>
    </w:p>
    <w:p w14:paraId="265DA6CF" w14:textId="77777777" w:rsidR="00350F56" w:rsidRDefault="00350F56" w:rsidP="00B942D1">
      <w:pPr>
        <w:pStyle w:val="a3"/>
        <w:spacing w:before="46" w:after="60"/>
        <w:rPr>
          <w:lang w:eastAsia="ja-JP"/>
        </w:rPr>
      </w:pPr>
    </w:p>
    <w:p w14:paraId="71D50F97" w14:textId="77777777" w:rsidR="00350F56" w:rsidRDefault="00350F56" w:rsidP="00B942D1">
      <w:pPr>
        <w:pStyle w:val="a3"/>
        <w:spacing w:before="46" w:after="60"/>
        <w:rPr>
          <w:lang w:eastAsia="ja-JP"/>
        </w:rPr>
      </w:pPr>
    </w:p>
    <w:p w14:paraId="15C3FD22" w14:textId="77777777" w:rsidR="00350F56" w:rsidRDefault="00350F56" w:rsidP="00B942D1">
      <w:pPr>
        <w:pStyle w:val="a3"/>
        <w:spacing w:before="46" w:after="60"/>
        <w:rPr>
          <w:lang w:eastAsia="ja-JP"/>
        </w:rPr>
      </w:pPr>
    </w:p>
    <w:p w14:paraId="1AD2BCC6" w14:textId="77777777" w:rsidR="00350F56" w:rsidRDefault="00350F56" w:rsidP="00B942D1">
      <w:pPr>
        <w:pStyle w:val="a3"/>
        <w:spacing w:before="46" w:after="60"/>
        <w:rPr>
          <w:lang w:eastAsia="ja-JP"/>
        </w:rPr>
      </w:pPr>
    </w:p>
    <w:p w14:paraId="21A0ACFB" w14:textId="77777777" w:rsidR="00350F56" w:rsidRDefault="00350F56" w:rsidP="00B942D1">
      <w:pPr>
        <w:pStyle w:val="a3"/>
        <w:spacing w:before="46" w:after="60"/>
        <w:rPr>
          <w:lang w:eastAsia="ja-JP"/>
        </w:rPr>
      </w:pPr>
    </w:p>
    <w:p w14:paraId="2C18E3BD" w14:textId="77777777" w:rsidR="00350F56" w:rsidRDefault="00350F56" w:rsidP="00B942D1">
      <w:pPr>
        <w:pStyle w:val="a3"/>
        <w:spacing w:before="46" w:after="60"/>
        <w:rPr>
          <w:lang w:eastAsia="ja-JP"/>
        </w:rPr>
      </w:pPr>
    </w:p>
    <w:p w14:paraId="51E5993C" w14:textId="77777777" w:rsidR="00350F56" w:rsidRDefault="00350F56" w:rsidP="00B942D1">
      <w:pPr>
        <w:pStyle w:val="a3"/>
        <w:spacing w:before="46" w:after="60"/>
        <w:rPr>
          <w:lang w:eastAsia="ja-JP"/>
        </w:rPr>
      </w:pPr>
    </w:p>
    <w:p w14:paraId="25A8C15B" w14:textId="6618A30B" w:rsidR="00350F56" w:rsidRDefault="00350F56" w:rsidP="00B942D1">
      <w:pPr>
        <w:pStyle w:val="a3"/>
        <w:spacing w:before="46" w:after="60"/>
        <w:rPr>
          <w:lang w:eastAsia="ja-JP"/>
        </w:rPr>
      </w:pPr>
    </w:p>
    <w:p w14:paraId="5A33C9DE" w14:textId="0FD42092" w:rsidR="00DC7EE1" w:rsidRDefault="00DC7EE1" w:rsidP="00B942D1">
      <w:pPr>
        <w:pStyle w:val="a3"/>
        <w:spacing w:before="46" w:after="60"/>
        <w:rPr>
          <w:lang w:eastAsia="ja-JP"/>
        </w:rPr>
      </w:pPr>
    </w:p>
    <w:p w14:paraId="57F22920" w14:textId="77777777" w:rsidR="00DC7EE1" w:rsidRDefault="00DC7EE1" w:rsidP="00B942D1">
      <w:pPr>
        <w:pStyle w:val="a3"/>
        <w:spacing w:before="46" w:after="60"/>
        <w:rPr>
          <w:lang w:eastAsia="ja-JP"/>
        </w:rPr>
      </w:pPr>
    </w:p>
    <w:p w14:paraId="560E8152" w14:textId="77777777" w:rsidR="00350F56" w:rsidRDefault="00350F56" w:rsidP="00B942D1">
      <w:pPr>
        <w:pStyle w:val="a3"/>
        <w:spacing w:before="46" w:after="60"/>
        <w:rPr>
          <w:lang w:eastAsia="ja-JP"/>
        </w:rPr>
      </w:pPr>
    </w:p>
    <w:p w14:paraId="078B3893" w14:textId="77777777" w:rsidR="00350F56" w:rsidRPr="00EB0978" w:rsidRDefault="00350F56" w:rsidP="00350F56">
      <w:pPr>
        <w:pStyle w:val="a3"/>
        <w:spacing w:before="46" w:after="60"/>
        <w:rPr>
          <w:rFonts w:ascii="游ゴシック" w:eastAsia="游ゴシック" w:hAnsi="游ゴシック"/>
          <w:lang w:eastAsia="ja-JP"/>
        </w:rPr>
      </w:pPr>
      <w:r w:rsidRPr="00EB0978">
        <w:rPr>
          <w:rFonts w:ascii="游ゴシック" w:eastAsia="游ゴシック" w:hAnsi="游ゴシック" w:hint="eastAsia"/>
          <w:lang w:eastAsia="ja-JP"/>
        </w:rPr>
        <w:t>（</w:t>
      </w:r>
      <w:r w:rsidRPr="00EB0978">
        <w:rPr>
          <w:rFonts w:ascii="游ゴシック" w:eastAsia="游ゴシック" w:hAnsi="游ゴシック" w:hint="eastAsia"/>
          <w:spacing w:val="-12"/>
          <w:lang w:eastAsia="ja-JP"/>
        </w:rPr>
        <w:t>管理組合専用郵便受けを設置していることが確認できる写真等</w:t>
      </w:r>
      <w:r w:rsidRPr="00EB0978">
        <w:rPr>
          <w:rFonts w:ascii="游ゴシック" w:eastAsia="游ゴシック" w:hAnsi="游ゴシック" w:hint="eastAsia"/>
          <w:lang w:eastAsia="ja-JP"/>
        </w:rPr>
        <w:t>）</w:t>
      </w:r>
    </w:p>
    <w:p w14:paraId="03061056" w14:textId="19E206F1" w:rsidR="00350F56" w:rsidRDefault="00350F56" w:rsidP="00B942D1">
      <w:pPr>
        <w:pStyle w:val="a3"/>
        <w:spacing w:before="46" w:after="60"/>
        <w:rPr>
          <w:lang w:eastAsia="ja-JP"/>
        </w:rPr>
      </w:pPr>
    </w:p>
    <w:p w14:paraId="0F30F883" w14:textId="00209149" w:rsidR="000A695D" w:rsidRDefault="000A695D" w:rsidP="00B942D1">
      <w:pPr>
        <w:pStyle w:val="a3"/>
        <w:spacing w:before="46" w:after="60"/>
        <w:rPr>
          <w:lang w:eastAsia="ja-JP"/>
        </w:rPr>
      </w:pPr>
    </w:p>
    <w:p w14:paraId="7C725D21" w14:textId="4A6BC35C" w:rsidR="00DC7EE1" w:rsidRDefault="00DC7EE1" w:rsidP="00B942D1">
      <w:pPr>
        <w:pStyle w:val="a3"/>
        <w:spacing w:before="46" w:after="60"/>
        <w:rPr>
          <w:lang w:eastAsia="ja-JP"/>
        </w:rPr>
      </w:pPr>
    </w:p>
    <w:p w14:paraId="233278C4" w14:textId="624FB099" w:rsidR="00DC7EE1" w:rsidRDefault="00DC7EE1" w:rsidP="00B942D1">
      <w:pPr>
        <w:pStyle w:val="a3"/>
        <w:spacing w:before="46" w:after="60"/>
        <w:rPr>
          <w:lang w:eastAsia="ja-JP"/>
        </w:rPr>
      </w:pPr>
    </w:p>
    <w:p w14:paraId="2636BCAB" w14:textId="1CF0B2DB" w:rsidR="00DC7EE1" w:rsidRDefault="00DC7EE1" w:rsidP="00B942D1">
      <w:pPr>
        <w:pStyle w:val="a3"/>
        <w:spacing w:before="46" w:after="60"/>
        <w:rPr>
          <w:lang w:eastAsia="ja-JP"/>
        </w:rPr>
      </w:pPr>
    </w:p>
    <w:p w14:paraId="590A4104" w14:textId="796D1EE6" w:rsidR="00DC7EE1" w:rsidRDefault="00DC7EE1" w:rsidP="00B942D1">
      <w:pPr>
        <w:pStyle w:val="a3"/>
        <w:spacing w:before="46" w:after="60"/>
        <w:rPr>
          <w:lang w:eastAsia="ja-JP"/>
        </w:rPr>
      </w:pPr>
    </w:p>
    <w:p w14:paraId="6A4765B2" w14:textId="50155F84" w:rsidR="00DC7EE1" w:rsidRDefault="00DC7EE1" w:rsidP="00B942D1">
      <w:pPr>
        <w:pStyle w:val="a3"/>
        <w:spacing w:before="46" w:after="60"/>
        <w:rPr>
          <w:lang w:eastAsia="ja-JP"/>
        </w:rPr>
      </w:pPr>
    </w:p>
    <w:p w14:paraId="5EFE1C79" w14:textId="55973FC6" w:rsidR="00DC7EE1" w:rsidRDefault="00DC7EE1" w:rsidP="00B942D1">
      <w:pPr>
        <w:pStyle w:val="a3"/>
        <w:spacing w:before="46" w:after="60"/>
        <w:rPr>
          <w:lang w:eastAsia="ja-JP"/>
        </w:rPr>
      </w:pPr>
    </w:p>
    <w:p w14:paraId="26766566" w14:textId="271CC50F" w:rsidR="00DC7EE1" w:rsidRDefault="00DC7EE1" w:rsidP="00B942D1">
      <w:pPr>
        <w:pStyle w:val="a3"/>
        <w:spacing w:before="46" w:after="60"/>
        <w:rPr>
          <w:lang w:eastAsia="ja-JP"/>
        </w:rPr>
      </w:pPr>
    </w:p>
    <w:p w14:paraId="15C0A379" w14:textId="1A4C1653" w:rsidR="00DC7EE1" w:rsidRDefault="00DC7EE1" w:rsidP="00B942D1">
      <w:pPr>
        <w:pStyle w:val="a3"/>
        <w:spacing w:before="46" w:after="60"/>
        <w:rPr>
          <w:lang w:eastAsia="ja-JP"/>
        </w:rPr>
      </w:pPr>
    </w:p>
    <w:p w14:paraId="74013EEC" w14:textId="6ED7DC97" w:rsidR="00DC7EE1" w:rsidRDefault="00DC7EE1" w:rsidP="00B942D1">
      <w:pPr>
        <w:pStyle w:val="a3"/>
        <w:spacing w:before="46" w:after="60"/>
        <w:rPr>
          <w:lang w:eastAsia="ja-JP"/>
        </w:rPr>
      </w:pPr>
    </w:p>
    <w:p w14:paraId="6A368C9B" w14:textId="49BD0AF9" w:rsidR="00DC7EE1" w:rsidRDefault="00DC7EE1" w:rsidP="00B942D1">
      <w:pPr>
        <w:pStyle w:val="a3"/>
        <w:spacing w:before="46" w:after="60"/>
        <w:rPr>
          <w:lang w:eastAsia="ja-JP"/>
        </w:rPr>
      </w:pPr>
    </w:p>
    <w:p w14:paraId="745AC52D" w14:textId="594B3D91" w:rsidR="00DC7EE1" w:rsidRDefault="00DC7EE1" w:rsidP="00B942D1">
      <w:pPr>
        <w:pStyle w:val="a3"/>
        <w:spacing w:before="46" w:after="60"/>
        <w:rPr>
          <w:lang w:eastAsia="ja-JP"/>
        </w:rPr>
      </w:pPr>
    </w:p>
    <w:p w14:paraId="3685C502" w14:textId="44E3B5B1" w:rsidR="00DC7EE1" w:rsidRDefault="00DC7EE1" w:rsidP="00B942D1">
      <w:pPr>
        <w:pStyle w:val="a3"/>
        <w:spacing w:before="46" w:after="60"/>
        <w:rPr>
          <w:lang w:eastAsia="ja-JP"/>
        </w:rPr>
      </w:pPr>
    </w:p>
    <w:p w14:paraId="6EBE2A94" w14:textId="10746375" w:rsidR="00DC7EE1" w:rsidRDefault="00DC7EE1" w:rsidP="00B942D1">
      <w:pPr>
        <w:pStyle w:val="a3"/>
        <w:spacing w:before="46" w:after="60"/>
        <w:rPr>
          <w:lang w:eastAsia="ja-JP"/>
        </w:rPr>
      </w:pPr>
    </w:p>
    <w:p w14:paraId="5C18445D" w14:textId="77777777" w:rsidR="00DC7EE1" w:rsidRPr="00350F56" w:rsidRDefault="00DC7EE1" w:rsidP="00B942D1">
      <w:pPr>
        <w:pStyle w:val="a3"/>
        <w:spacing w:before="46" w:after="60"/>
        <w:rPr>
          <w:lang w:eastAsia="ja-JP"/>
        </w:rPr>
      </w:pPr>
    </w:p>
    <w:sectPr w:rsidR="00DC7EE1" w:rsidRPr="00350F56">
      <w:headerReference w:type="default" r:id="rId8"/>
      <w:pgSz w:w="11910" w:h="16840"/>
      <w:pgMar w:top="1860" w:right="1580" w:bottom="280" w:left="1600" w:header="16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2C4EC" w14:textId="77777777" w:rsidR="00B218BA" w:rsidRDefault="00B218BA">
      <w:r>
        <w:separator/>
      </w:r>
    </w:p>
  </w:endnote>
  <w:endnote w:type="continuationSeparator" w:id="0">
    <w:p w14:paraId="6D9077C2" w14:textId="77777777" w:rsidR="00B218BA" w:rsidRDefault="00B2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57CF" w14:textId="77777777" w:rsidR="00B218BA" w:rsidRDefault="00B218BA">
      <w:r>
        <w:separator/>
      </w:r>
    </w:p>
  </w:footnote>
  <w:footnote w:type="continuationSeparator" w:id="0">
    <w:p w14:paraId="4F5BD21A" w14:textId="77777777" w:rsidR="00B218BA" w:rsidRDefault="00B2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7805" w14:textId="77777777" w:rsidR="00B942D1" w:rsidRDefault="00B942D1">
    <w:pPr>
      <w:pStyle w:val="a3"/>
      <w:spacing w:line="14" w:lineRule="auto"/>
      <w:rPr>
        <w:sz w:val="20"/>
      </w:rPr>
    </w:pPr>
    <w:r>
      <w:rPr>
        <w:noProof/>
        <w:lang w:eastAsia="ja-JP"/>
      </w:rPr>
      <mc:AlternateContent>
        <mc:Choice Requires="wps">
          <w:drawing>
            <wp:anchor distT="0" distB="0" distL="114300" distR="114300" simplePos="0" relativeHeight="503308936" behindDoc="1" locked="0" layoutInCell="1" allowOverlap="1" wp14:anchorId="5C672E84" wp14:editId="7D705611">
              <wp:simplePos x="0" y="0"/>
              <wp:positionH relativeFrom="page">
                <wp:posOffset>3386455</wp:posOffset>
              </wp:positionH>
              <wp:positionV relativeFrom="page">
                <wp:posOffset>1016635</wp:posOffset>
              </wp:positionV>
              <wp:extent cx="7874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2BB64" w14:textId="77777777" w:rsidR="00B942D1" w:rsidRDefault="00B942D1">
                          <w:pPr>
                            <w:pStyle w:val="a3"/>
                            <w:spacing w:line="260" w:lineRule="exact"/>
                            <w:ind w:left="20"/>
                          </w:pPr>
                          <w:r>
                            <w:t>（</w:t>
                          </w:r>
                          <w:proofErr w:type="spellStart"/>
                          <w:r>
                            <w:t>第六面</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F753C25" id="_x0000_t202" coordsize="21600,21600" o:spt="202" path="m,l,21600r21600,l21600,xe">
              <v:stroke joinstyle="miter"/>
              <v:path gradientshapeok="t" o:connecttype="rect"/>
            </v:shapetype>
            <v:shape id="Text Box 2" o:spid="_x0000_s1027" type="#_x0000_t202" style="position:absolute;margin-left:266.65pt;margin-top:80.05pt;width:62pt;height:14pt;z-index:-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" filled="f" stroked="f">
              <v:textbox inset="0,0,0,0">
                <w:txbxContent>
                  <w:p w:rsidR="00B942D1" w:rsidRDefault="00B942D1">
                    <w:pPr>
                      <w:pStyle w:val="a3"/>
                      <w:spacing w:line="260" w:lineRule="exact"/>
                      <w:ind w:left="20"/>
                    </w:pPr>
                    <w:r>
                      <w:t>（</w:t>
                    </w:r>
                    <w:proofErr w:type="spellStart"/>
                    <w:r>
                      <w:t>第六面</w:t>
                    </w:r>
                    <w:proofErr w:type="spellEnd"/>
                    <w: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7DF4E" w14:textId="77777777" w:rsidR="00887910" w:rsidRDefault="00887910">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10"/>
    <w:rsid w:val="000A695D"/>
    <w:rsid w:val="000B5665"/>
    <w:rsid w:val="00121DF3"/>
    <w:rsid w:val="00146FCE"/>
    <w:rsid w:val="001A4DAE"/>
    <w:rsid w:val="00261D1E"/>
    <w:rsid w:val="00310545"/>
    <w:rsid w:val="00347D8F"/>
    <w:rsid w:val="00350F56"/>
    <w:rsid w:val="003C1C3C"/>
    <w:rsid w:val="00413592"/>
    <w:rsid w:val="00553C55"/>
    <w:rsid w:val="005A5668"/>
    <w:rsid w:val="005C1426"/>
    <w:rsid w:val="005F1359"/>
    <w:rsid w:val="0068795C"/>
    <w:rsid w:val="006B7F41"/>
    <w:rsid w:val="006C2AAD"/>
    <w:rsid w:val="006E5686"/>
    <w:rsid w:val="00887910"/>
    <w:rsid w:val="0089744F"/>
    <w:rsid w:val="008A3C6E"/>
    <w:rsid w:val="009F6CA7"/>
    <w:rsid w:val="00AE5ACF"/>
    <w:rsid w:val="00B218BA"/>
    <w:rsid w:val="00B431D9"/>
    <w:rsid w:val="00B942D1"/>
    <w:rsid w:val="00C33D87"/>
    <w:rsid w:val="00CD2A1C"/>
    <w:rsid w:val="00D2029B"/>
    <w:rsid w:val="00DC7EE1"/>
    <w:rsid w:val="00E835CB"/>
    <w:rsid w:val="00EB0978"/>
    <w:rsid w:val="00EE5EB2"/>
    <w:rsid w:val="00FC1A2D"/>
    <w:rsid w:val="00FC6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EC9D4B"/>
  <w15:docId w15:val="{10899E63-6196-4F10-AC4C-112C3DA2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customStyle="1" w:styleId="Default">
    <w:name w:val="Default"/>
    <w:rsid w:val="00CD2A1C"/>
    <w:pPr>
      <w:adjustRightInd w:val="0"/>
    </w:pPr>
    <w:rPr>
      <w:rFonts w:ascii="ＭＳ 明朝" w:eastAsia="ＭＳ 明朝" w:cs="ＭＳ 明朝"/>
      <w:color w:val="000000"/>
      <w:sz w:val="24"/>
      <w:szCs w:val="24"/>
    </w:rPr>
  </w:style>
  <w:style w:type="paragraph" w:styleId="a5">
    <w:name w:val="header"/>
    <w:basedOn w:val="a"/>
    <w:link w:val="a6"/>
    <w:uiPriority w:val="99"/>
    <w:unhideWhenUsed/>
    <w:rsid w:val="00B431D9"/>
    <w:pPr>
      <w:tabs>
        <w:tab w:val="center" w:pos="4252"/>
        <w:tab w:val="right" w:pos="8504"/>
      </w:tabs>
      <w:snapToGrid w:val="0"/>
    </w:pPr>
  </w:style>
  <w:style w:type="character" w:customStyle="1" w:styleId="a6">
    <w:name w:val="ヘッダー (文字)"/>
    <w:basedOn w:val="a0"/>
    <w:link w:val="a5"/>
    <w:uiPriority w:val="99"/>
    <w:rsid w:val="00B431D9"/>
    <w:rPr>
      <w:rFonts w:ascii="ＭＳ 明朝" w:eastAsia="ＭＳ 明朝" w:hAnsi="ＭＳ 明朝" w:cs="ＭＳ 明朝"/>
    </w:rPr>
  </w:style>
  <w:style w:type="paragraph" w:styleId="a7">
    <w:name w:val="footer"/>
    <w:basedOn w:val="a"/>
    <w:link w:val="a8"/>
    <w:uiPriority w:val="99"/>
    <w:unhideWhenUsed/>
    <w:rsid w:val="00B431D9"/>
    <w:pPr>
      <w:tabs>
        <w:tab w:val="center" w:pos="4252"/>
        <w:tab w:val="right" w:pos="8504"/>
      </w:tabs>
      <w:snapToGrid w:val="0"/>
    </w:pPr>
  </w:style>
  <w:style w:type="character" w:customStyle="1" w:styleId="a8">
    <w:name w:val="フッター (文字)"/>
    <w:basedOn w:val="a0"/>
    <w:link w:val="a7"/>
    <w:uiPriority w:val="99"/>
    <w:rsid w:val="00B431D9"/>
    <w:rPr>
      <w:rFonts w:ascii="ＭＳ 明朝" w:eastAsia="ＭＳ 明朝" w:hAnsi="ＭＳ 明朝" w:cs="ＭＳ 明朝"/>
    </w:rPr>
  </w:style>
  <w:style w:type="character" w:styleId="a9">
    <w:name w:val="Hyperlink"/>
    <w:basedOn w:val="a0"/>
    <w:uiPriority w:val="99"/>
    <w:unhideWhenUsed/>
    <w:rsid w:val="00121DF3"/>
    <w:rPr>
      <w:color w:val="0000FF" w:themeColor="hyperlink"/>
      <w:u w:val="single"/>
    </w:rPr>
  </w:style>
  <w:style w:type="character" w:styleId="aa">
    <w:name w:val="Unresolved Mention"/>
    <w:basedOn w:val="a0"/>
    <w:uiPriority w:val="99"/>
    <w:semiHidden/>
    <w:unhideWhenUsed/>
    <w:rsid w:val="006C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68BF-CF3F-42CD-83AA-33B578BF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吉岡 徹</dc:creator>
  <cp:lastModifiedBy>佐藤　圭輔</cp:lastModifiedBy>
  <cp:revision>3</cp:revision>
  <dcterms:created xsi:type="dcterms:W3CDTF">2025-11-18T07:17:00Z</dcterms:created>
  <dcterms:modified xsi:type="dcterms:W3CDTF">2025-11-18T07:17:00Z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Aspose Ltd.</vt:lpwstr>
  </property>
  <property fmtid="{D5CDD505-2E9C-101B-9397-08002B2CF9AE}" pid="4" name="LastSaved">
    <vt:filetime>2023-08-25T00:00:00Z</vt:filetime>
  </property>
</Properties>
</file>